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E9D5E" w14:textId="5886746D" w:rsidR="000F5BFE" w:rsidRPr="0015302E" w:rsidRDefault="0041759A" w:rsidP="000F5BFE">
      <w:pPr>
        <w:spacing w:after="0"/>
        <w:jc w:val="both"/>
        <w:rPr>
          <w:rFonts w:ascii="Calibri" w:hAnsi="Calibri" w:cs="Calibri"/>
          <w:b/>
          <w:bCs/>
          <w:i/>
          <w:iCs/>
        </w:rPr>
      </w:pPr>
      <w:r>
        <w:rPr>
          <w:rFonts w:ascii="Calibri" w:hAnsi="Calibri" w:cs="Calibri"/>
          <w:b/>
          <w:bCs/>
          <w:i/>
          <w:iCs/>
        </w:rPr>
        <w:t xml:space="preserve">¿Qué fue lo que </w:t>
      </w:r>
      <w:r w:rsidR="0015302E" w:rsidRPr="0015302E">
        <w:rPr>
          <w:rFonts w:ascii="Calibri" w:hAnsi="Calibri" w:cs="Calibri"/>
          <w:b/>
          <w:bCs/>
          <w:i/>
          <w:iCs/>
        </w:rPr>
        <w:t>verdaderamente sucedi</w:t>
      </w:r>
      <w:r w:rsidR="00753B1F">
        <w:rPr>
          <w:rFonts w:ascii="Calibri" w:hAnsi="Calibri" w:cs="Calibri"/>
          <w:b/>
          <w:bCs/>
          <w:i/>
          <w:iCs/>
        </w:rPr>
        <w:t>ó aquellos días</w:t>
      </w:r>
      <w:r w:rsidR="0015302E" w:rsidRPr="0015302E">
        <w:rPr>
          <w:rFonts w:ascii="Calibri" w:hAnsi="Calibri" w:cs="Calibri"/>
          <w:b/>
          <w:bCs/>
          <w:i/>
          <w:iCs/>
        </w:rPr>
        <w:t>?</w:t>
      </w:r>
    </w:p>
    <w:p w14:paraId="318F14E0" w14:textId="77777777" w:rsidR="0015302E" w:rsidRPr="0015302E" w:rsidRDefault="0015302E" w:rsidP="000F5BFE">
      <w:p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5165FE81" w14:textId="77777777" w:rsidR="00753B1F" w:rsidRDefault="000F5BFE" w:rsidP="000F5BF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Antes de partir de la Comandancia General de Melilla</w:t>
      </w:r>
      <w:r w:rsidR="0015302E">
        <w:rPr>
          <w:rFonts w:ascii="Calibri" w:hAnsi="Calibri" w:cs="Calibri"/>
          <w:sz w:val="22"/>
          <w:szCs w:val="22"/>
        </w:rPr>
        <w:t xml:space="preserve"> a la posición de Annual el día 21 de julio de 1921</w:t>
      </w:r>
      <w:r>
        <w:rPr>
          <w:rFonts w:ascii="Calibri" w:hAnsi="Calibri" w:cs="Calibri"/>
          <w:sz w:val="22"/>
          <w:szCs w:val="22"/>
        </w:rPr>
        <w:t xml:space="preserve">, el </w:t>
      </w:r>
      <w:r w:rsidRPr="00A654F5">
        <w:rPr>
          <w:rFonts w:ascii="Calibri" w:hAnsi="Calibri" w:cs="Calibri"/>
          <w:sz w:val="22"/>
          <w:szCs w:val="22"/>
        </w:rPr>
        <w:t xml:space="preserve">General </w:t>
      </w:r>
      <w:r>
        <w:rPr>
          <w:rFonts w:ascii="Calibri" w:hAnsi="Calibri" w:cs="Calibri"/>
          <w:sz w:val="22"/>
          <w:szCs w:val="22"/>
        </w:rPr>
        <w:t xml:space="preserve">Fernández Silvestre envió </w:t>
      </w:r>
      <w:r w:rsidRPr="00A654F5"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cs="Calibri"/>
          <w:sz w:val="22"/>
          <w:szCs w:val="22"/>
        </w:rPr>
        <w:t xml:space="preserve">l Alto comisario General Dámaso </w:t>
      </w:r>
      <w:r w:rsidRPr="00A654F5">
        <w:rPr>
          <w:rFonts w:ascii="Calibri" w:hAnsi="Calibri" w:cs="Calibri"/>
          <w:sz w:val="22"/>
          <w:szCs w:val="22"/>
        </w:rPr>
        <w:t>Berenguer</w:t>
      </w:r>
      <w:r>
        <w:rPr>
          <w:rFonts w:ascii="Calibri" w:hAnsi="Calibri" w:cs="Calibri"/>
          <w:sz w:val="22"/>
          <w:szCs w:val="22"/>
        </w:rPr>
        <w:t>, un telegrama con la información</w:t>
      </w:r>
      <w:r w:rsidRPr="00A654F5">
        <w:rPr>
          <w:rFonts w:ascii="Calibri" w:hAnsi="Calibri" w:cs="Calibri"/>
          <w:sz w:val="22"/>
          <w:szCs w:val="22"/>
        </w:rPr>
        <w:t xml:space="preserve"> y </w:t>
      </w:r>
      <w:r>
        <w:rPr>
          <w:rFonts w:ascii="Calibri" w:hAnsi="Calibri" w:cs="Calibri"/>
          <w:sz w:val="22"/>
          <w:szCs w:val="22"/>
        </w:rPr>
        <w:t xml:space="preserve">la </w:t>
      </w:r>
      <w:r w:rsidRPr="00A654F5">
        <w:rPr>
          <w:rFonts w:ascii="Calibri" w:hAnsi="Calibri" w:cs="Calibri"/>
          <w:sz w:val="22"/>
          <w:szCs w:val="22"/>
        </w:rPr>
        <w:t xml:space="preserve">distribución de </w:t>
      </w:r>
      <w:r>
        <w:rPr>
          <w:rFonts w:ascii="Calibri" w:hAnsi="Calibri" w:cs="Calibri"/>
          <w:sz w:val="22"/>
          <w:szCs w:val="22"/>
        </w:rPr>
        <w:t xml:space="preserve">las </w:t>
      </w:r>
      <w:r w:rsidRPr="00A654F5">
        <w:rPr>
          <w:rFonts w:ascii="Calibri" w:hAnsi="Calibri" w:cs="Calibri"/>
          <w:sz w:val="22"/>
          <w:szCs w:val="22"/>
        </w:rPr>
        <w:t>fuerzas de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A654F5">
        <w:rPr>
          <w:rFonts w:ascii="Calibri" w:hAnsi="Calibri" w:cs="Calibri"/>
          <w:sz w:val="22"/>
          <w:szCs w:val="22"/>
        </w:rPr>
        <w:t>Comandancia</w:t>
      </w:r>
      <w:r>
        <w:rPr>
          <w:rFonts w:ascii="Calibri" w:hAnsi="Calibri" w:cs="Calibri"/>
          <w:sz w:val="22"/>
          <w:szCs w:val="22"/>
        </w:rPr>
        <w:t xml:space="preserve"> General de Melilla</w:t>
      </w:r>
      <w:r w:rsidRPr="00A654F5">
        <w:rPr>
          <w:rFonts w:ascii="Calibri" w:hAnsi="Calibri" w:cs="Calibri"/>
          <w:sz w:val="22"/>
          <w:szCs w:val="22"/>
        </w:rPr>
        <w:t xml:space="preserve">, tal y como el Alto Comisario </w:t>
      </w:r>
      <w:r>
        <w:rPr>
          <w:rFonts w:ascii="Calibri" w:hAnsi="Calibri" w:cs="Calibri"/>
          <w:sz w:val="22"/>
          <w:szCs w:val="22"/>
        </w:rPr>
        <w:t xml:space="preserve">General Dámaso Berenguer </w:t>
      </w:r>
      <w:r w:rsidRPr="00A654F5">
        <w:rPr>
          <w:rFonts w:ascii="Calibri" w:hAnsi="Calibri" w:cs="Calibri"/>
          <w:sz w:val="22"/>
          <w:szCs w:val="22"/>
        </w:rPr>
        <w:t>solicit</w:t>
      </w:r>
      <w:r>
        <w:rPr>
          <w:rFonts w:ascii="Calibri" w:hAnsi="Calibri" w:cs="Calibri"/>
          <w:sz w:val="22"/>
          <w:szCs w:val="22"/>
        </w:rPr>
        <w:t>ó</w:t>
      </w:r>
      <w:r w:rsidRPr="00A654F5">
        <w:rPr>
          <w:rFonts w:ascii="Calibri" w:hAnsi="Calibri" w:cs="Calibri"/>
          <w:sz w:val="22"/>
          <w:szCs w:val="22"/>
        </w:rPr>
        <w:t xml:space="preserve"> en su telegrama del 20</w:t>
      </w:r>
      <w:r>
        <w:rPr>
          <w:rFonts w:ascii="Calibri" w:hAnsi="Calibri" w:cs="Calibri"/>
          <w:sz w:val="22"/>
          <w:szCs w:val="22"/>
        </w:rPr>
        <w:t xml:space="preserve"> </w:t>
      </w:r>
      <w:r w:rsidRPr="00A654F5">
        <w:rPr>
          <w:rFonts w:ascii="Calibri" w:hAnsi="Calibri" w:cs="Calibri"/>
          <w:sz w:val="22"/>
          <w:szCs w:val="22"/>
        </w:rPr>
        <w:t>de julio</w:t>
      </w:r>
      <w:r>
        <w:rPr>
          <w:rFonts w:ascii="Calibri" w:hAnsi="Calibri" w:cs="Calibri"/>
          <w:sz w:val="22"/>
          <w:szCs w:val="22"/>
        </w:rPr>
        <w:t xml:space="preserve"> de 1921</w:t>
      </w:r>
      <w:r w:rsidRPr="00A654F5">
        <w:rPr>
          <w:rFonts w:ascii="Calibri" w:hAnsi="Calibri" w:cs="Calibri"/>
          <w:sz w:val="22"/>
          <w:szCs w:val="22"/>
        </w:rPr>
        <w:t xml:space="preserve">. </w:t>
      </w:r>
    </w:p>
    <w:p w14:paraId="74133163" w14:textId="77777777" w:rsidR="00753B1F" w:rsidRDefault="00753B1F" w:rsidP="000F5BF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8E78502" w14:textId="50E1735A" w:rsidR="000F5BFE" w:rsidRDefault="000F5BFE" w:rsidP="000F5BFE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A654F5">
        <w:rPr>
          <w:rFonts w:ascii="Calibri" w:hAnsi="Calibri" w:cs="Calibri"/>
          <w:sz w:val="22"/>
          <w:szCs w:val="22"/>
        </w:rPr>
        <w:t>Las principales posiciones y las cabeceras de las circunscripciones</w:t>
      </w:r>
      <w:r>
        <w:rPr>
          <w:rFonts w:ascii="Calibri" w:hAnsi="Calibri" w:cs="Calibri"/>
          <w:sz w:val="22"/>
          <w:szCs w:val="22"/>
        </w:rPr>
        <w:t xml:space="preserve"> </w:t>
      </w:r>
      <w:r w:rsidRPr="00A654F5">
        <w:rPr>
          <w:rFonts w:ascii="Calibri" w:hAnsi="Calibri" w:cs="Calibri"/>
          <w:sz w:val="22"/>
          <w:szCs w:val="22"/>
        </w:rPr>
        <w:t>se encontr</w:t>
      </w:r>
      <w:r>
        <w:rPr>
          <w:rFonts w:ascii="Calibri" w:hAnsi="Calibri" w:cs="Calibri"/>
          <w:sz w:val="22"/>
          <w:szCs w:val="22"/>
        </w:rPr>
        <w:t>aron</w:t>
      </w:r>
      <w:r w:rsidRPr="00A654F5">
        <w:rPr>
          <w:rFonts w:ascii="Calibri" w:hAnsi="Calibri" w:cs="Calibri"/>
          <w:sz w:val="22"/>
          <w:szCs w:val="22"/>
        </w:rPr>
        <w:t xml:space="preserve"> protegidas por columnas</w:t>
      </w:r>
      <w:r>
        <w:rPr>
          <w:rFonts w:ascii="Calibri" w:hAnsi="Calibri" w:cs="Calibri"/>
          <w:sz w:val="22"/>
          <w:szCs w:val="22"/>
        </w:rPr>
        <w:t xml:space="preserve"> móviles</w:t>
      </w:r>
      <w:r w:rsidRPr="00A654F5">
        <w:rPr>
          <w:rFonts w:ascii="Calibri" w:hAnsi="Calibri" w:cs="Calibri"/>
          <w:sz w:val="22"/>
          <w:szCs w:val="22"/>
        </w:rPr>
        <w:t xml:space="preserve"> y destacamentos, </w:t>
      </w:r>
      <w:r>
        <w:rPr>
          <w:rFonts w:ascii="Calibri" w:hAnsi="Calibri" w:cs="Calibri"/>
          <w:sz w:val="22"/>
          <w:szCs w:val="22"/>
        </w:rPr>
        <w:t>encontrándose en el</w:t>
      </w:r>
      <w:r w:rsidRPr="00A654F5">
        <w:rPr>
          <w:rFonts w:ascii="Calibri" w:hAnsi="Calibri" w:cs="Calibri"/>
          <w:sz w:val="22"/>
          <w:szCs w:val="22"/>
        </w:rPr>
        <w:t xml:space="preserve"> campamento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A654F5">
        <w:rPr>
          <w:rFonts w:ascii="Calibri" w:hAnsi="Calibri" w:cs="Calibri"/>
          <w:sz w:val="22"/>
          <w:szCs w:val="22"/>
        </w:rPr>
        <w:t>Annual</w:t>
      </w:r>
      <w:r>
        <w:rPr>
          <w:rFonts w:ascii="Calibri" w:hAnsi="Calibri" w:cs="Calibri"/>
          <w:sz w:val="22"/>
          <w:szCs w:val="22"/>
        </w:rPr>
        <w:t xml:space="preserve">, </w:t>
      </w:r>
      <w:r w:rsidRPr="00A654F5">
        <w:rPr>
          <w:rFonts w:ascii="Calibri" w:hAnsi="Calibri" w:cs="Calibri"/>
          <w:sz w:val="22"/>
          <w:szCs w:val="22"/>
        </w:rPr>
        <w:t>refuerzos</w:t>
      </w:r>
      <w:r>
        <w:rPr>
          <w:rFonts w:ascii="Calibri" w:hAnsi="Calibri" w:cs="Calibri"/>
          <w:sz w:val="22"/>
          <w:szCs w:val="22"/>
        </w:rPr>
        <w:t xml:space="preserve"> de tropas que fueron enviados </w:t>
      </w:r>
      <w:r w:rsidRPr="00A654F5">
        <w:rPr>
          <w:rFonts w:ascii="Calibri" w:hAnsi="Calibri" w:cs="Calibri"/>
          <w:sz w:val="22"/>
          <w:szCs w:val="22"/>
        </w:rPr>
        <w:t>desde la posición de Dar</w:t>
      </w:r>
      <w:r w:rsidR="00766988">
        <w:rPr>
          <w:rFonts w:ascii="Calibri" w:hAnsi="Calibri" w:cs="Calibri"/>
          <w:sz w:val="22"/>
          <w:szCs w:val="22"/>
        </w:rPr>
        <w:t>-</w:t>
      </w:r>
      <w:r w:rsidRPr="00A654F5">
        <w:rPr>
          <w:rFonts w:ascii="Calibri" w:hAnsi="Calibri" w:cs="Calibri"/>
          <w:sz w:val="22"/>
          <w:szCs w:val="22"/>
        </w:rPr>
        <w:t xml:space="preserve">Drius. El </w:t>
      </w:r>
      <w:r>
        <w:rPr>
          <w:rFonts w:ascii="Calibri" w:hAnsi="Calibri" w:cs="Calibri"/>
          <w:sz w:val="22"/>
          <w:szCs w:val="22"/>
        </w:rPr>
        <w:t xml:space="preserve">grueso aproximado </w:t>
      </w:r>
      <w:r w:rsidRPr="00A654F5">
        <w:rPr>
          <w:rFonts w:ascii="Calibri" w:hAnsi="Calibri" w:cs="Calibri"/>
          <w:sz w:val="22"/>
          <w:szCs w:val="22"/>
        </w:rPr>
        <w:t xml:space="preserve">de fuerzas </w:t>
      </w:r>
      <w:r>
        <w:rPr>
          <w:rFonts w:ascii="Calibri" w:hAnsi="Calibri" w:cs="Calibri"/>
          <w:sz w:val="22"/>
          <w:szCs w:val="22"/>
        </w:rPr>
        <w:t xml:space="preserve">que se </w:t>
      </w:r>
      <w:r w:rsidRPr="00A654F5">
        <w:rPr>
          <w:rFonts w:ascii="Calibri" w:hAnsi="Calibri" w:cs="Calibri"/>
          <w:sz w:val="22"/>
          <w:szCs w:val="22"/>
        </w:rPr>
        <w:t>concentra</w:t>
      </w:r>
      <w:r>
        <w:rPr>
          <w:rFonts w:ascii="Calibri" w:hAnsi="Calibri" w:cs="Calibri"/>
          <w:sz w:val="22"/>
          <w:szCs w:val="22"/>
        </w:rPr>
        <w:t>ron en la posición de</w:t>
      </w:r>
      <w:r w:rsidRPr="00A654F5">
        <w:rPr>
          <w:rFonts w:ascii="Calibri" w:hAnsi="Calibri" w:cs="Calibri"/>
          <w:sz w:val="22"/>
          <w:szCs w:val="22"/>
        </w:rPr>
        <w:t xml:space="preserve"> en Annual </w:t>
      </w:r>
      <w:r>
        <w:rPr>
          <w:rFonts w:ascii="Calibri" w:hAnsi="Calibri" w:cs="Calibri"/>
          <w:sz w:val="22"/>
          <w:szCs w:val="22"/>
        </w:rPr>
        <w:t xml:space="preserve">fue de </w:t>
      </w:r>
      <w:r w:rsidRPr="00A654F5">
        <w:rPr>
          <w:rFonts w:ascii="Calibri" w:hAnsi="Calibri" w:cs="Calibri"/>
          <w:sz w:val="22"/>
          <w:szCs w:val="22"/>
        </w:rPr>
        <w:t>aproximadamente 6.000 hombres</w:t>
      </w:r>
      <w:r>
        <w:rPr>
          <w:rFonts w:ascii="Calibri" w:hAnsi="Calibri" w:cs="Calibri"/>
          <w:sz w:val="22"/>
          <w:szCs w:val="22"/>
        </w:rPr>
        <w:t>, tal como indicó en mencionado mensaje;</w:t>
      </w:r>
    </w:p>
    <w:p w14:paraId="34E65B3E" w14:textId="77777777" w:rsidR="000F5BFE" w:rsidRDefault="000F5BFE" w:rsidP="000F5BF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447383D" w14:textId="77777777" w:rsidR="000F5BFE" w:rsidRDefault="000F5BFE" w:rsidP="000F5BF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>
        <w:rPr>
          <w:rFonts w:ascii="Calibri" w:hAnsi="Calibri" w:cs="Calibri"/>
          <w:i/>
          <w:iCs/>
          <w:sz w:val="22"/>
          <w:szCs w:val="22"/>
        </w:rPr>
        <w:t>«</w:t>
      </w:r>
      <w:r w:rsidRPr="00FA02C5">
        <w:rPr>
          <w:rFonts w:ascii="Calibri" w:hAnsi="Calibri" w:cs="Calibri"/>
          <w:i/>
          <w:iCs/>
          <w:sz w:val="22"/>
          <w:szCs w:val="22"/>
        </w:rPr>
        <w:t xml:space="preserve">situación fuerzas </w:t>
      </w:r>
      <w:r>
        <w:rPr>
          <w:rFonts w:ascii="Calibri" w:hAnsi="Calibri" w:cs="Calibri"/>
          <w:i/>
          <w:iCs/>
          <w:sz w:val="22"/>
          <w:szCs w:val="22"/>
        </w:rPr>
        <w:t>móviles</w:t>
      </w:r>
      <w:r w:rsidRPr="00FA02C5">
        <w:rPr>
          <w:rFonts w:ascii="Calibri" w:hAnsi="Calibri" w:cs="Calibri"/>
          <w:i/>
          <w:iCs/>
          <w:sz w:val="22"/>
          <w:szCs w:val="22"/>
        </w:rPr>
        <w:t xml:space="preserve"> esta Comandancia genera</w:t>
      </w:r>
      <w:r>
        <w:rPr>
          <w:rFonts w:ascii="Calibri" w:hAnsi="Calibri" w:cs="Calibri"/>
          <w:i/>
          <w:iCs/>
          <w:sz w:val="22"/>
          <w:szCs w:val="22"/>
        </w:rPr>
        <w:t xml:space="preserve">l; </w:t>
      </w:r>
      <w:r w:rsidRPr="00FA02C5">
        <w:rPr>
          <w:rFonts w:ascii="Calibri" w:hAnsi="Calibri" w:cs="Calibri"/>
          <w:i/>
          <w:iCs/>
          <w:sz w:val="22"/>
          <w:szCs w:val="22"/>
        </w:rPr>
        <w:t>Columna Telatza, compuesta tres cias. Infantería y una ametralladoras, en zoco Telatza atendiendo aquel sector. La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A02C5">
        <w:rPr>
          <w:rFonts w:ascii="Calibri" w:hAnsi="Calibri" w:cs="Calibri"/>
          <w:i/>
          <w:iCs/>
          <w:sz w:val="22"/>
          <w:szCs w:val="22"/>
        </w:rPr>
        <w:t>colu</w:t>
      </w:r>
      <w:r>
        <w:rPr>
          <w:rFonts w:ascii="Calibri" w:hAnsi="Calibri" w:cs="Calibri"/>
          <w:i/>
          <w:iCs/>
          <w:sz w:val="22"/>
          <w:szCs w:val="22"/>
        </w:rPr>
        <w:t>m</w:t>
      </w:r>
      <w:r w:rsidRPr="00FA02C5">
        <w:rPr>
          <w:rFonts w:ascii="Calibri" w:hAnsi="Calibri" w:cs="Calibri"/>
          <w:i/>
          <w:iCs/>
          <w:sz w:val="22"/>
          <w:szCs w:val="22"/>
        </w:rPr>
        <w:t>na Drius se halla distribuida en d</w:t>
      </w:r>
      <w:r>
        <w:rPr>
          <w:rFonts w:ascii="Calibri" w:hAnsi="Calibri" w:cs="Calibri"/>
          <w:i/>
          <w:iCs/>
          <w:sz w:val="22"/>
          <w:szCs w:val="22"/>
        </w:rPr>
        <w:t>o</w:t>
      </w:r>
      <w:r w:rsidRPr="00FA02C5">
        <w:rPr>
          <w:rFonts w:ascii="Calibri" w:hAnsi="Calibri" w:cs="Calibri"/>
          <w:i/>
          <w:iCs/>
          <w:sz w:val="22"/>
          <w:szCs w:val="22"/>
        </w:rPr>
        <w:t xml:space="preserve">s </w:t>
      </w:r>
      <w:r>
        <w:rPr>
          <w:rFonts w:ascii="Calibri" w:hAnsi="Calibri" w:cs="Calibri"/>
          <w:i/>
          <w:iCs/>
          <w:sz w:val="22"/>
          <w:szCs w:val="22"/>
        </w:rPr>
        <w:t>po</w:t>
      </w:r>
      <w:r w:rsidRPr="00FA02C5">
        <w:rPr>
          <w:rFonts w:ascii="Calibri" w:hAnsi="Calibri" w:cs="Calibri"/>
          <w:i/>
          <w:iCs/>
          <w:sz w:val="22"/>
          <w:szCs w:val="22"/>
        </w:rPr>
        <w:t xml:space="preserve">siciones: una de dos </w:t>
      </w:r>
      <w:r>
        <w:rPr>
          <w:rFonts w:ascii="Calibri" w:hAnsi="Calibri" w:cs="Calibri"/>
          <w:i/>
          <w:iCs/>
          <w:sz w:val="22"/>
          <w:szCs w:val="22"/>
        </w:rPr>
        <w:t>comp</w:t>
      </w:r>
      <w:r w:rsidRPr="00FA02C5">
        <w:rPr>
          <w:rFonts w:ascii="Calibri" w:hAnsi="Calibri" w:cs="Calibri"/>
          <w:i/>
          <w:iCs/>
          <w:sz w:val="22"/>
          <w:szCs w:val="22"/>
        </w:rPr>
        <w:t>añías, una batería ligera, cinco escuadrones y uno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A02C5">
        <w:rPr>
          <w:rFonts w:ascii="Calibri" w:hAnsi="Calibri" w:cs="Calibri"/>
          <w:i/>
          <w:iCs/>
          <w:sz w:val="22"/>
          <w:szCs w:val="22"/>
        </w:rPr>
        <w:t>ametralladoras regimiento Alcántara, en campamento Drius, y la otra, compuesta cinco cías, de Infantería, una y media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A02C5">
        <w:rPr>
          <w:rFonts w:ascii="Calibri" w:hAnsi="Calibri" w:cs="Calibri"/>
          <w:i/>
          <w:iCs/>
          <w:sz w:val="22"/>
          <w:szCs w:val="22"/>
        </w:rPr>
        <w:t xml:space="preserve">ametralladoras, una batería montaña, una cía. Ingenieros, sección </w:t>
      </w:r>
      <w:r>
        <w:rPr>
          <w:rFonts w:ascii="Calibri" w:hAnsi="Calibri" w:cs="Calibri"/>
          <w:i/>
          <w:iCs/>
          <w:sz w:val="22"/>
          <w:szCs w:val="22"/>
        </w:rPr>
        <w:t>mo</w:t>
      </w:r>
      <w:r w:rsidRPr="00FA02C5">
        <w:rPr>
          <w:rFonts w:ascii="Calibri" w:hAnsi="Calibri" w:cs="Calibri"/>
          <w:i/>
          <w:iCs/>
          <w:sz w:val="22"/>
          <w:szCs w:val="22"/>
        </w:rPr>
        <w:t xml:space="preserve">ntada parque </w:t>
      </w:r>
      <w:r>
        <w:rPr>
          <w:rFonts w:ascii="Calibri" w:hAnsi="Calibri" w:cs="Calibri"/>
          <w:i/>
          <w:iCs/>
          <w:sz w:val="22"/>
          <w:szCs w:val="22"/>
        </w:rPr>
        <w:t>mó</w:t>
      </w:r>
      <w:r w:rsidRPr="00FA02C5">
        <w:rPr>
          <w:rFonts w:ascii="Calibri" w:hAnsi="Calibri" w:cs="Calibri"/>
          <w:i/>
          <w:iCs/>
          <w:sz w:val="22"/>
          <w:szCs w:val="22"/>
        </w:rPr>
        <w:t>vil y sección ambulancia, en Anual,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FA02C5">
        <w:rPr>
          <w:rFonts w:ascii="Calibri" w:hAnsi="Calibri" w:cs="Calibri"/>
          <w:i/>
          <w:iCs/>
          <w:sz w:val="22"/>
          <w:szCs w:val="22"/>
        </w:rPr>
        <w:t>adonde la envié ayer</w:t>
      </w:r>
      <w:r>
        <w:rPr>
          <w:rFonts w:ascii="Calibri" w:hAnsi="Calibri" w:cs="Calibri"/>
          <w:i/>
          <w:iCs/>
          <w:sz w:val="22"/>
          <w:szCs w:val="22"/>
        </w:rPr>
        <w:t xml:space="preserve">. En </w:t>
      </w:r>
      <w:r w:rsidRPr="00FA02C5">
        <w:rPr>
          <w:rFonts w:ascii="Calibri" w:hAnsi="Calibri" w:cs="Calibri"/>
          <w:i/>
          <w:iCs/>
          <w:sz w:val="22"/>
          <w:szCs w:val="22"/>
        </w:rPr>
        <w:t xml:space="preserve">Chaif, cuatro </w:t>
      </w:r>
      <w:r>
        <w:rPr>
          <w:rFonts w:ascii="Calibri" w:hAnsi="Calibri" w:cs="Calibri"/>
          <w:i/>
          <w:iCs/>
          <w:sz w:val="22"/>
          <w:szCs w:val="22"/>
        </w:rPr>
        <w:t>comp</w:t>
      </w:r>
      <w:r w:rsidRPr="00FA02C5">
        <w:rPr>
          <w:rFonts w:ascii="Calibri" w:hAnsi="Calibri" w:cs="Calibri"/>
          <w:i/>
          <w:iCs/>
          <w:sz w:val="22"/>
          <w:szCs w:val="22"/>
        </w:rPr>
        <w:t>añías y una ametralladoras.</w:t>
      </w:r>
      <w:r>
        <w:rPr>
          <w:rFonts w:ascii="Calibri" w:hAnsi="Calibri" w:cs="Calibri"/>
          <w:i/>
          <w:iCs/>
          <w:sz w:val="22"/>
          <w:szCs w:val="22"/>
        </w:rPr>
        <w:t xml:space="preserve"> En</w:t>
      </w:r>
      <w:r w:rsidRPr="00FA02C5">
        <w:rPr>
          <w:rFonts w:ascii="Calibri" w:hAnsi="Calibri" w:cs="Calibri"/>
          <w:i/>
          <w:iCs/>
          <w:sz w:val="22"/>
          <w:szCs w:val="22"/>
        </w:rPr>
        <w:t xml:space="preserve"> Kandussi, tres cías. Infantería, una ametralladoras y una batería montaña.</w:t>
      </w:r>
      <w:r>
        <w:rPr>
          <w:rFonts w:ascii="Calibri" w:hAnsi="Calibri" w:cs="Calibri"/>
          <w:i/>
          <w:iCs/>
          <w:sz w:val="22"/>
          <w:szCs w:val="22"/>
        </w:rPr>
        <w:t xml:space="preserve"> En </w:t>
      </w:r>
      <w:r w:rsidRPr="00FA02C5">
        <w:rPr>
          <w:rFonts w:ascii="Calibri" w:hAnsi="Calibri" w:cs="Calibri"/>
          <w:i/>
          <w:iCs/>
          <w:sz w:val="22"/>
          <w:szCs w:val="22"/>
        </w:rPr>
        <w:t>Kebdani, das cías. Infantería</w:t>
      </w:r>
      <w:r>
        <w:rPr>
          <w:rFonts w:ascii="Calibri" w:hAnsi="Calibri" w:cs="Calibri"/>
          <w:i/>
          <w:iCs/>
          <w:sz w:val="22"/>
          <w:szCs w:val="22"/>
        </w:rPr>
        <w:t>»</w:t>
      </w:r>
    </w:p>
    <w:p w14:paraId="3B45200D" w14:textId="77777777" w:rsidR="000F5BFE" w:rsidRPr="0044671F" w:rsidRDefault="000F5BFE" w:rsidP="000F5BF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65EB6CC9" w14:textId="77777777" w:rsidR="000F5BFE" w:rsidRPr="000241D5" w:rsidRDefault="000F5BFE" w:rsidP="000F5BF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0241D5">
        <w:rPr>
          <w:rFonts w:ascii="Calibri" w:hAnsi="Calibri" w:cs="Calibri"/>
          <w:i/>
          <w:iCs/>
          <w:sz w:val="22"/>
          <w:szCs w:val="22"/>
        </w:rPr>
        <w:t>«En Annual además de la columna de Drius, hay cuatro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241D5">
        <w:rPr>
          <w:rFonts w:ascii="Calibri" w:hAnsi="Calibri" w:cs="Calibri"/>
          <w:i/>
          <w:iCs/>
          <w:sz w:val="22"/>
          <w:szCs w:val="22"/>
        </w:rPr>
        <w:t>compañías de Ceri</w:t>
      </w:r>
      <w:r>
        <w:rPr>
          <w:rFonts w:ascii="Calibri" w:hAnsi="Calibri" w:cs="Calibri"/>
          <w:i/>
          <w:iCs/>
          <w:sz w:val="22"/>
          <w:szCs w:val="22"/>
        </w:rPr>
        <w:t>ñ</w:t>
      </w:r>
      <w:r w:rsidRPr="000241D5">
        <w:rPr>
          <w:rFonts w:ascii="Calibri" w:hAnsi="Calibri" w:cs="Calibri"/>
          <w:i/>
          <w:iCs/>
          <w:sz w:val="22"/>
          <w:szCs w:val="22"/>
        </w:rPr>
        <w:t>ola y una ametralladoras mismo cuerpo, cinco cías de África y una y media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241D5">
        <w:rPr>
          <w:rFonts w:ascii="Calibri" w:hAnsi="Calibri" w:cs="Calibri"/>
          <w:i/>
          <w:iCs/>
          <w:sz w:val="22"/>
          <w:szCs w:val="22"/>
        </w:rPr>
        <w:t>ametralladoras, tres baterías montaña, dos baterías ligeras, dos cías. Ingenieros, sección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241D5">
        <w:rPr>
          <w:rFonts w:ascii="Calibri" w:hAnsi="Calibri" w:cs="Calibri"/>
          <w:i/>
          <w:iCs/>
          <w:sz w:val="22"/>
          <w:szCs w:val="22"/>
        </w:rPr>
        <w:t>montaña parque móvil, ambulancia montaña Sanidad Militar, dos tabores Infantería grupo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241D5">
        <w:rPr>
          <w:rFonts w:ascii="Calibri" w:hAnsi="Calibri" w:cs="Calibri"/>
          <w:i/>
          <w:iCs/>
          <w:sz w:val="22"/>
          <w:szCs w:val="22"/>
        </w:rPr>
        <w:t>Regulares y dos escuadrones mismo grupo, más una compa</w:t>
      </w:r>
      <w:r>
        <w:rPr>
          <w:rFonts w:ascii="Calibri" w:hAnsi="Calibri" w:cs="Calibri"/>
          <w:i/>
          <w:iCs/>
          <w:sz w:val="22"/>
          <w:szCs w:val="22"/>
        </w:rPr>
        <w:t>ñí</w:t>
      </w:r>
      <w:r w:rsidRPr="000241D5">
        <w:rPr>
          <w:rFonts w:ascii="Calibri" w:hAnsi="Calibri" w:cs="Calibri"/>
          <w:i/>
          <w:iCs/>
          <w:sz w:val="22"/>
          <w:szCs w:val="22"/>
        </w:rPr>
        <w:t>a de Intendencia; además, hoy se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241D5">
        <w:rPr>
          <w:rFonts w:ascii="Calibri" w:hAnsi="Calibri" w:cs="Calibri"/>
          <w:i/>
          <w:iCs/>
          <w:sz w:val="22"/>
          <w:szCs w:val="22"/>
        </w:rPr>
        <w:t>hallan en marcha para incorporarse al mismo campamento otro tabor Regulares y un escuadrón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241D5">
        <w:rPr>
          <w:rFonts w:ascii="Calibri" w:hAnsi="Calibri" w:cs="Calibri"/>
          <w:i/>
          <w:iCs/>
          <w:sz w:val="22"/>
          <w:szCs w:val="22"/>
        </w:rPr>
        <w:t>del mismo grupo.</w:t>
      </w:r>
      <w:r>
        <w:rPr>
          <w:rFonts w:ascii="Calibri" w:hAnsi="Calibri" w:cs="Calibri"/>
          <w:i/>
          <w:iCs/>
          <w:sz w:val="22"/>
          <w:szCs w:val="22"/>
        </w:rPr>
        <w:t xml:space="preserve"> (…)</w:t>
      </w:r>
      <w:r w:rsidRPr="000241D5">
        <w:rPr>
          <w:rFonts w:ascii="Calibri" w:hAnsi="Calibri" w:cs="Calibri"/>
          <w:i/>
          <w:iCs/>
          <w:sz w:val="22"/>
          <w:szCs w:val="22"/>
        </w:rPr>
        <w:t xml:space="preserve"> están movilizados actualmente parte de la mía y harca de Beni Sidel,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241D5">
        <w:rPr>
          <w:rFonts w:ascii="Calibri" w:hAnsi="Calibri" w:cs="Calibri"/>
          <w:i/>
          <w:iCs/>
          <w:sz w:val="22"/>
          <w:szCs w:val="22"/>
        </w:rPr>
        <w:t>Beni Said, Monte Arruit, Afs</w:t>
      </w:r>
      <w:r>
        <w:rPr>
          <w:rFonts w:ascii="Calibri" w:hAnsi="Calibri" w:cs="Calibri"/>
          <w:i/>
          <w:iCs/>
          <w:sz w:val="22"/>
          <w:szCs w:val="22"/>
        </w:rPr>
        <w:t>o</w:t>
      </w:r>
      <w:r w:rsidRPr="000241D5">
        <w:rPr>
          <w:rFonts w:ascii="Calibri" w:hAnsi="Calibri" w:cs="Calibri"/>
          <w:i/>
          <w:iCs/>
          <w:sz w:val="22"/>
          <w:szCs w:val="22"/>
        </w:rPr>
        <w:t>, que también se encuentra desde hoy en Annual con un efectivo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241D5">
        <w:rPr>
          <w:rFonts w:ascii="Calibri" w:hAnsi="Calibri" w:cs="Calibri"/>
          <w:i/>
          <w:iCs/>
          <w:sz w:val="22"/>
          <w:szCs w:val="22"/>
        </w:rPr>
        <w:t>total de 470 policías, más los 354 que ya tenía Tensaman de la mía correspondiente,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0241D5">
        <w:rPr>
          <w:rFonts w:ascii="Calibri" w:hAnsi="Calibri" w:cs="Calibri"/>
          <w:i/>
          <w:iCs/>
          <w:sz w:val="22"/>
          <w:szCs w:val="22"/>
        </w:rPr>
        <w:t>incrementada con tuerzas de la 12, la 10 y la</w:t>
      </w:r>
      <w:r>
        <w:rPr>
          <w:rFonts w:ascii="Calibri" w:hAnsi="Calibri" w:cs="Calibri"/>
          <w:i/>
          <w:iCs/>
          <w:sz w:val="22"/>
          <w:szCs w:val="22"/>
        </w:rPr>
        <w:t xml:space="preserve"> 8»</w:t>
      </w:r>
    </w:p>
    <w:p w14:paraId="13B94199" w14:textId="77777777" w:rsidR="000F5BFE" w:rsidRDefault="000F5BFE" w:rsidP="000F5BF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516579C" w14:textId="77777777" w:rsidR="000F5BFE" w:rsidRDefault="000F5BFE" w:rsidP="000F5BFE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A02C5">
        <w:rPr>
          <w:rFonts w:ascii="Calibri" w:hAnsi="Calibri" w:cs="Calibri"/>
          <w:sz w:val="22"/>
          <w:szCs w:val="22"/>
        </w:rPr>
        <w:t xml:space="preserve">El </w:t>
      </w:r>
      <w:r>
        <w:rPr>
          <w:rFonts w:ascii="Calibri" w:hAnsi="Calibri" w:cs="Calibri"/>
          <w:sz w:val="22"/>
          <w:szCs w:val="22"/>
        </w:rPr>
        <w:t>G</w:t>
      </w:r>
      <w:r w:rsidRPr="00FA02C5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Fernández </w:t>
      </w:r>
      <w:r w:rsidRPr="00FA02C5">
        <w:rPr>
          <w:rFonts w:ascii="Calibri" w:hAnsi="Calibri" w:cs="Calibri"/>
          <w:sz w:val="22"/>
          <w:szCs w:val="22"/>
        </w:rPr>
        <w:t>Silvestre</w:t>
      </w:r>
      <w:r>
        <w:rPr>
          <w:rFonts w:ascii="Calibri" w:hAnsi="Calibri" w:cs="Calibri"/>
          <w:sz w:val="22"/>
          <w:szCs w:val="22"/>
        </w:rPr>
        <w:t xml:space="preserve"> expuso al Alto Comisario G</w:t>
      </w:r>
      <w:r w:rsidRPr="00FA02C5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Dámaso </w:t>
      </w:r>
      <w:r w:rsidRPr="00FA02C5">
        <w:rPr>
          <w:rFonts w:ascii="Calibri" w:hAnsi="Calibri" w:cs="Calibri"/>
          <w:sz w:val="22"/>
          <w:szCs w:val="22"/>
        </w:rPr>
        <w:t>Berenguer, el</w:t>
      </w:r>
      <w:r>
        <w:rPr>
          <w:rFonts w:ascii="Calibri" w:hAnsi="Calibri" w:cs="Calibri"/>
          <w:sz w:val="22"/>
          <w:szCs w:val="22"/>
        </w:rPr>
        <w:t xml:space="preserve"> </w:t>
      </w:r>
      <w:r w:rsidRPr="00FA02C5">
        <w:rPr>
          <w:rFonts w:ascii="Calibri" w:hAnsi="Calibri" w:cs="Calibri"/>
          <w:sz w:val="22"/>
          <w:szCs w:val="22"/>
        </w:rPr>
        <w:t xml:space="preserve">desplazamiento escalonado de </w:t>
      </w:r>
      <w:r>
        <w:rPr>
          <w:rFonts w:ascii="Calibri" w:hAnsi="Calibri" w:cs="Calibri"/>
          <w:sz w:val="22"/>
          <w:szCs w:val="22"/>
        </w:rPr>
        <w:t xml:space="preserve">las </w:t>
      </w:r>
      <w:r w:rsidRPr="00FA02C5">
        <w:rPr>
          <w:rFonts w:ascii="Calibri" w:hAnsi="Calibri" w:cs="Calibri"/>
          <w:sz w:val="22"/>
          <w:szCs w:val="22"/>
        </w:rPr>
        <w:t xml:space="preserve">fuerzas </w:t>
      </w:r>
      <w:r>
        <w:rPr>
          <w:rFonts w:ascii="Calibri" w:hAnsi="Calibri" w:cs="Calibri"/>
          <w:sz w:val="22"/>
          <w:szCs w:val="22"/>
        </w:rPr>
        <w:t>existentes, a las que</w:t>
      </w:r>
      <w:r w:rsidRPr="00FA02C5">
        <w:rPr>
          <w:rFonts w:ascii="Calibri" w:hAnsi="Calibri" w:cs="Calibri"/>
          <w:sz w:val="22"/>
          <w:szCs w:val="22"/>
        </w:rPr>
        <w:t xml:space="preserve"> iba a ver obligado a realizar en</w:t>
      </w:r>
      <w:r>
        <w:rPr>
          <w:rFonts w:ascii="Calibri" w:hAnsi="Calibri" w:cs="Calibri"/>
          <w:sz w:val="22"/>
          <w:szCs w:val="22"/>
        </w:rPr>
        <w:t xml:space="preserve"> </w:t>
      </w:r>
      <w:r w:rsidRPr="00FA02C5">
        <w:rPr>
          <w:rFonts w:ascii="Calibri" w:hAnsi="Calibri" w:cs="Calibri"/>
          <w:sz w:val="22"/>
          <w:szCs w:val="22"/>
        </w:rPr>
        <w:t>vista de la situación</w:t>
      </w:r>
      <w:r>
        <w:rPr>
          <w:rFonts w:ascii="Calibri" w:hAnsi="Calibri" w:cs="Calibri"/>
          <w:sz w:val="22"/>
          <w:szCs w:val="22"/>
        </w:rPr>
        <w:t xml:space="preserve"> que se fue creando</w:t>
      </w:r>
      <w:r w:rsidRPr="00FA02C5">
        <w:rPr>
          <w:rFonts w:ascii="Calibri" w:hAnsi="Calibri" w:cs="Calibri"/>
          <w:sz w:val="22"/>
          <w:szCs w:val="22"/>
        </w:rPr>
        <w:t xml:space="preserve"> en el frente</w:t>
      </w:r>
      <w:r>
        <w:rPr>
          <w:rFonts w:ascii="Calibri" w:hAnsi="Calibri" w:cs="Calibri"/>
          <w:sz w:val="22"/>
          <w:szCs w:val="22"/>
        </w:rPr>
        <w:t xml:space="preserve">. </w:t>
      </w:r>
      <w:r w:rsidRPr="0044671F">
        <w:rPr>
          <w:rFonts w:ascii="Calibri" w:hAnsi="Calibri" w:cs="Calibri"/>
          <w:sz w:val="22"/>
          <w:szCs w:val="22"/>
        </w:rPr>
        <w:t>Con</w:t>
      </w:r>
      <w:r>
        <w:rPr>
          <w:rFonts w:ascii="Calibri" w:hAnsi="Calibri" w:cs="Calibri"/>
          <w:sz w:val="22"/>
          <w:szCs w:val="22"/>
        </w:rPr>
        <w:t>tabilizando el número de fuerzas y atendiendo a</w:t>
      </w:r>
      <w:r w:rsidRPr="0044671F">
        <w:rPr>
          <w:rFonts w:ascii="Calibri" w:hAnsi="Calibri" w:cs="Calibri"/>
          <w:sz w:val="22"/>
          <w:szCs w:val="22"/>
        </w:rPr>
        <w:t xml:space="preserve"> la situación</w:t>
      </w:r>
      <w:r>
        <w:rPr>
          <w:rFonts w:ascii="Calibri" w:hAnsi="Calibri" w:cs="Calibri"/>
          <w:sz w:val="22"/>
          <w:szCs w:val="22"/>
        </w:rPr>
        <w:t xml:space="preserve"> que se estaba generando, e</w:t>
      </w:r>
      <w:r w:rsidRPr="0044671F">
        <w:rPr>
          <w:rFonts w:ascii="Calibri" w:hAnsi="Calibri" w:cs="Calibri"/>
          <w:sz w:val="22"/>
          <w:szCs w:val="22"/>
        </w:rPr>
        <w:t xml:space="preserve">l </w:t>
      </w:r>
      <w:r>
        <w:rPr>
          <w:rFonts w:ascii="Calibri" w:hAnsi="Calibri" w:cs="Calibri"/>
          <w:sz w:val="22"/>
          <w:szCs w:val="22"/>
        </w:rPr>
        <w:t>G</w:t>
      </w:r>
      <w:r w:rsidRPr="0044671F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Fernández </w:t>
      </w:r>
      <w:r w:rsidRPr="0044671F">
        <w:rPr>
          <w:rFonts w:ascii="Calibri" w:hAnsi="Calibri" w:cs="Calibri"/>
          <w:sz w:val="22"/>
          <w:szCs w:val="22"/>
        </w:rPr>
        <w:t xml:space="preserve">Silvestre </w:t>
      </w:r>
      <w:r>
        <w:rPr>
          <w:rFonts w:ascii="Calibri" w:hAnsi="Calibri" w:cs="Calibri"/>
          <w:sz w:val="22"/>
          <w:szCs w:val="22"/>
        </w:rPr>
        <w:t xml:space="preserve">consideró </w:t>
      </w:r>
      <w:r w:rsidRPr="0044671F">
        <w:rPr>
          <w:rFonts w:ascii="Calibri" w:hAnsi="Calibri" w:cs="Calibri"/>
          <w:sz w:val="22"/>
          <w:szCs w:val="22"/>
        </w:rPr>
        <w:t xml:space="preserve">necesario disponer de </w:t>
      </w:r>
      <w:r>
        <w:rPr>
          <w:rFonts w:ascii="Calibri" w:hAnsi="Calibri" w:cs="Calibri"/>
          <w:sz w:val="22"/>
          <w:szCs w:val="22"/>
        </w:rPr>
        <w:t>una serie de</w:t>
      </w:r>
      <w:r w:rsidRPr="0044671F">
        <w:rPr>
          <w:rFonts w:ascii="Calibri" w:hAnsi="Calibri" w:cs="Calibri"/>
          <w:sz w:val="22"/>
          <w:szCs w:val="22"/>
        </w:rPr>
        <w:t xml:space="preserve"> refuerzos</w:t>
      </w:r>
      <w:r>
        <w:rPr>
          <w:rFonts w:ascii="Calibri" w:hAnsi="Calibri" w:cs="Calibri"/>
          <w:sz w:val="22"/>
          <w:szCs w:val="22"/>
        </w:rPr>
        <w:t xml:space="preserve"> que expuso al Alto Comisario General Berenguer;</w:t>
      </w:r>
    </w:p>
    <w:p w14:paraId="052BCB06" w14:textId="77777777" w:rsidR="000F5BFE" w:rsidRDefault="000F5BFE" w:rsidP="000F5BF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C18665D" w14:textId="77777777" w:rsidR="000F5BFE" w:rsidRDefault="000F5BFE" w:rsidP="000F5BF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44671F">
        <w:rPr>
          <w:rFonts w:ascii="Calibri" w:hAnsi="Calibri" w:cs="Calibri"/>
          <w:i/>
          <w:iCs/>
          <w:sz w:val="22"/>
          <w:szCs w:val="22"/>
        </w:rPr>
        <w:t>«El viernes, mediante la concentración de elementos que ha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sacado de la plaza, reforzará las columnas de Quebdani y Kandussi con tres compañías, concentrando las ocho y los demás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elementos en Kandussi con ánimo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de trasladarlas al río Salah, donde pienso organizar un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campamento que sirva</w:t>
      </w:r>
      <w:r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de base de aprovisionamiento ma</w:t>
      </w:r>
      <w:r>
        <w:rPr>
          <w:rFonts w:ascii="Calibri" w:hAnsi="Calibri" w:cs="Calibri"/>
          <w:i/>
          <w:iCs/>
          <w:sz w:val="22"/>
          <w:szCs w:val="22"/>
        </w:rPr>
        <w:t>rí</w:t>
      </w:r>
      <w:r w:rsidRPr="0044671F">
        <w:rPr>
          <w:rFonts w:ascii="Calibri" w:hAnsi="Calibri" w:cs="Calibri"/>
          <w:i/>
          <w:iCs/>
          <w:sz w:val="22"/>
          <w:szCs w:val="22"/>
        </w:rPr>
        <w:t>timo»</w:t>
      </w:r>
    </w:p>
    <w:p w14:paraId="4F1BFF09" w14:textId="77777777" w:rsidR="000F5BFE" w:rsidRPr="00630FA2" w:rsidRDefault="000F5BFE" w:rsidP="000F5BF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0013E2DA" w14:textId="77777777" w:rsidR="000F5BFE" w:rsidRPr="009F6D32" w:rsidRDefault="000F5BFE" w:rsidP="000F5BF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9F6D32">
        <w:rPr>
          <w:rFonts w:ascii="Calibri" w:hAnsi="Calibri" w:cs="Calibri"/>
          <w:i/>
          <w:iCs/>
          <w:sz w:val="22"/>
          <w:szCs w:val="22"/>
        </w:rPr>
        <w:lastRenderedPageBreak/>
        <w:t>«</w:t>
      </w:r>
      <w:r w:rsidRPr="0044671F">
        <w:rPr>
          <w:rFonts w:ascii="Calibri" w:hAnsi="Calibri" w:cs="Calibri"/>
          <w:i/>
          <w:iCs/>
          <w:sz w:val="22"/>
          <w:szCs w:val="22"/>
        </w:rPr>
        <w:t>en cuanto al refuerzo que estimo necesario, por el</w:t>
      </w:r>
      <w:r w:rsidRPr="009F6D3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momento juzgo que un regimiento de</w:t>
      </w:r>
      <w:r w:rsidRPr="009F6D3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Infantería con sus ametralladoras y elementos, dos</w:t>
      </w:r>
      <w:r w:rsidRPr="009F6D3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baterías de montada, tres cías. de Intendencia y una sección montaña de compañía mixta</w:t>
      </w:r>
      <w:r w:rsidRPr="009F6D3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 xml:space="preserve">Sanidad Militar, más tres </w:t>
      </w:r>
      <w:r w:rsidRPr="009F6D32">
        <w:rPr>
          <w:rFonts w:ascii="Calibri" w:hAnsi="Calibri" w:cs="Calibri"/>
          <w:i/>
          <w:iCs/>
          <w:sz w:val="22"/>
          <w:szCs w:val="22"/>
        </w:rPr>
        <w:t>ambulancias</w:t>
      </w:r>
      <w:r w:rsidRPr="0044671F">
        <w:rPr>
          <w:rFonts w:ascii="Calibri" w:hAnsi="Calibri" w:cs="Calibri"/>
          <w:i/>
          <w:iCs/>
          <w:sz w:val="22"/>
          <w:szCs w:val="22"/>
        </w:rPr>
        <w:t xml:space="preserve"> automóviles con camionetas</w:t>
      </w:r>
      <w:r w:rsidRPr="009F6D3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Ford sería bastante</w:t>
      </w:r>
      <w:r w:rsidRPr="009F6D32">
        <w:rPr>
          <w:rFonts w:ascii="Calibri" w:hAnsi="Calibri" w:cs="Calibri"/>
          <w:i/>
          <w:iCs/>
          <w:sz w:val="22"/>
          <w:szCs w:val="22"/>
        </w:rPr>
        <w:t xml:space="preserve"> (…) </w:t>
      </w:r>
      <w:r w:rsidRPr="0044671F">
        <w:rPr>
          <w:rFonts w:ascii="Calibri" w:hAnsi="Calibri" w:cs="Calibri"/>
          <w:i/>
          <w:iCs/>
          <w:sz w:val="22"/>
          <w:szCs w:val="22"/>
        </w:rPr>
        <w:t>En cuanto del ganado, faltan para el completo unos 500 caballos;</w:t>
      </w:r>
      <w:r w:rsidRPr="009F6D3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Desde luego, de las fuerzas indígenas de que VE, pudiera desprenderse</w:t>
      </w:r>
      <w:r w:rsidRPr="009F6D32">
        <w:rPr>
          <w:rFonts w:ascii="Calibri" w:hAnsi="Calibri" w:cs="Calibri"/>
          <w:i/>
          <w:iCs/>
          <w:sz w:val="22"/>
          <w:szCs w:val="22"/>
        </w:rPr>
        <w:t>»</w:t>
      </w:r>
    </w:p>
    <w:p w14:paraId="15F26BDC" w14:textId="77777777" w:rsidR="000F5BFE" w:rsidRPr="0044671F" w:rsidRDefault="000F5BFE" w:rsidP="000F5BF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1020A647" w14:textId="0D9A1417" w:rsidR="000F5BFE" w:rsidRDefault="000F5BFE" w:rsidP="000F5BF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Recibida esta notificación por parte del Alto Comisario General Dámaso Berenguer, l</w:t>
      </w:r>
      <w:r w:rsidRPr="0044671F">
        <w:rPr>
          <w:rFonts w:ascii="Calibri" w:hAnsi="Calibri" w:cs="Calibri"/>
          <w:sz w:val="22"/>
          <w:szCs w:val="22"/>
        </w:rPr>
        <w:t xml:space="preserve">a respuesta </w:t>
      </w:r>
      <w:r>
        <w:rPr>
          <w:rFonts w:ascii="Calibri" w:hAnsi="Calibri" w:cs="Calibri"/>
          <w:sz w:val="22"/>
          <w:szCs w:val="22"/>
        </w:rPr>
        <w:t>a todas estas peticiones que realizó</w:t>
      </w:r>
      <w:r w:rsidRPr="0044671F">
        <w:rPr>
          <w:rFonts w:ascii="Calibri" w:hAnsi="Calibri" w:cs="Calibri"/>
          <w:sz w:val="22"/>
          <w:szCs w:val="22"/>
        </w:rPr>
        <w:t xml:space="preserve"> el </w:t>
      </w:r>
      <w:r>
        <w:rPr>
          <w:rFonts w:ascii="Calibri" w:hAnsi="Calibri" w:cs="Calibri"/>
          <w:sz w:val="22"/>
          <w:szCs w:val="22"/>
        </w:rPr>
        <w:t>G</w:t>
      </w:r>
      <w:r w:rsidRPr="0044671F">
        <w:rPr>
          <w:rFonts w:ascii="Calibri" w:hAnsi="Calibri" w:cs="Calibri"/>
          <w:sz w:val="22"/>
          <w:szCs w:val="22"/>
        </w:rPr>
        <w:t>eneral</w:t>
      </w:r>
      <w:r>
        <w:rPr>
          <w:rFonts w:ascii="Calibri" w:hAnsi="Calibri" w:cs="Calibri"/>
          <w:sz w:val="22"/>
          <w:szCs w:val="22"/>
        </w:rPr>
        <w:t xml:space="preserve"> Fernández </w:t>
      </w:r>
      <w:r w:rsidRPr="0044671F">
        <w:rPr>
          <w:rFonts w:ascii="Calibri" w:hAnsi="Calibri" w:cs="Calibri"/>
          <w:sz w:val="22"/>
          <w:szCs w:val="22"/>
        </w:rPr>
        <w:t xml:space="preserve">Silvestre fue </w:t>
      </w:r>
      <w:r>
        <w:rPr>
          <w:rFonts w:ascii="Calibri" w:hAnsi="Calibri" w:cs="Calibri"/>
          <w:sz w:val="22"/>
          <w:szCs w:val="22"/>
        </w:rPr>
        <w:t xml:space="preserve">poco o nada </w:t>
      </w:r>
      <w:r w:rsidRPr="0044671F">
        <w:rPr>
          <w:rFonts w:ascii="Calibri" w:hAnsi="Calibri" w:cs="Calibri"/>
          <w:sz w:val="22"/>
          <w:szCs w:val="22"/>
        </w:rPr>
        <w:t>afable</w:t>
      </w:r>
      <w:r>
        <w:rPr>
          <w:rFonts w:ascii="Calibri" w:hAnsi="Calibri" w:cs="Calibri"/>
          <w:sz w:val="22"/>
          <w:szCs w:val="22"/>
        </w:rPr>
        <w:t>, tal como</w:t>
      </w:r>
      <w:r w:rsidR="00753B1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pudo </w:t>
      </w:r>
      <w:r w:rsidR="00753B1F">
        <w:rPr>
          <w:rFonts w:ascii="Calibri" w:hAnsi="Calibri" w:cs="Calibri"/>
          <w:sz w:val="22"/>
          <w:szCs w:val="22"/>
        </w:rPr>
        <w:t xml:space="preserve">llegar a </w:t>
      </w:r>
      <w:r>
        <w:rPr>
          <w:rFonts w:ascii="Calibri" w:hAnsi="Calibri" w:cs="Calibri"/>
          <w:sz w:val="22"/>
          <w:szCs w:val="22"/>
        </w:rPr>
        <w:t>esperar el General Fernández Silvestre</w:t>
      </w:r>
      <w:r w:rsidRPr="0044671F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El Alto Comisario General Dámaso Berenguer, revisando el </w:t>
      </w:r>
      <w:r w:rsidRPr="0044671F">
        <w:rPr>
          <w:rFonts w:ascii="Calibri" w:hAnsi="Calibri" w:cs="Calibri"/>
          <w:sz w:val="22"/>
          <w:szCs w:val="22"/>
        </w:rPr>
        <w:t>plan</w:t>
      </w:r>
      <w:r>
        <w:rPr>
          <w:rFonts w:ascii="Calibri" w:hAnsi="Calibri" w:cs="Calibri"/>
          <w:sz w:val="22"/>
          <w:szCs w:val="22"/>
        </w:rPr>
        <w:t xml:space="preserve"> </w:t>
      </w:r>
      <w:r w:rsidRPr="0044671F">
        <w:rPr>
          <w:rFonts w:ascii="Calibri" w:hAnsi="Calibri" w:cs="Calibri"/>
          <w:sz w:val="22"/>
          <w:szCs w:val="22"/>
        </w:rPr>
        <w:t>general de operaciones</w:t>
      </w:r>
      <w:r>
        <w:rPr>
          <w:rFonts w:ascii="Calibri" w:hAnsi="Calibri" w:cs="Calibri"/>
          <w:sz w:val="22"/>
          <w:szCs w:val="22"/>
        </w:rPr>
        <w:t xml:space="preserve"> estimado</w:t>
      </w:r>
      <w:r w:rsidRPr="0044671F">
        <w:rPr>
          <w:rFonts w:ascii="Calibri" w:hAnsi="Calibri" w:cs="Calibri"/>
          <w:sz w:val="22"/>
          <w:szCs w:val="22"/>
        </w:rPr>
        <w:t xml:space="preserve"> para la Comandancia</w:t>
      </w:r>
      <w:r>
        <w:rPr>
          <w:rFonts w:ascii="Calibri" w:hAnsi="Calibri" w:cs="Calibri"/>
          <w:sz w:val="22"/>
          <w:szCs w:val="22"/>
        </w:rPr>
        <w:t xml:space="preserve"> General de Melilla</w:t>
      </w:r>
      <w:r w:rsidRPr="0044671F"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sz w:val="22"/>
          <w:szCs w:val="22"/>
        </w:rPr>
        <w:t>consideró y rehusó el envío de</w:t>
      </w:r>
      <w:r w:rsidRPr="0044671F">
        <w:rPr>
          <w:rFonts w:ascii="Calibri" w:hAnsi="Calibri" w:cs="Calibri"/>
          <w:sz w:val="22"/>
          <w:szCs w:val="22"/>
        </w:rPr>
        <w:t xml:space="preserve"> refuerzos de inmediato aconsejando a</w:t>
      </w:r>
      <w:r w:rsidRPr="00753B1F">
        <w:rPr>
          <w:rFonts w:ascii="Calibri" w:hAnsi="Calibri" w:cs="Calibri"/>
          <w:sz w:val="22"/>
          <w:szCs w:val="22"/>
        </w:rPr>
        <w:t xml:space="preserve">l General Fernández Silvestre, adoptar una actitud </w:t>
      </w:r>
      <w:r w:rsidRPr="0044671F">
        <w:rPr>
          <w:rFonts w:ascii="Calibri" w:hAnsi="Calibri" w:cs="Calibri"/>
          <w:sz w:val="22"/>
          <w:szCs w:val="22"/>
        </w:rPr>
        <w:t>prudente</w:t>
      </w:r>
      <w:r w:rsidRPr="00753B1F">
        <w:rPr>
          <w:rFonts w:ascii="Calibri" w:hAnsi="Calibri" w:cs="Calibri"/>
          <w:sz w:val="22"/>
          <w:szCs w:val="22"/>
        </w:rPr>
        <w:t xml:space="preserve"> y </w:t>
      </w:r>
      <w:r w:rsidRPr="0044671F">
        <w:rPr>
          <w:rFonts w:ascii="Calibri" w:hAnsi="Calibri" w:cs="Calibri"/>
          <w:sz w:val="22"/>
          <w:szCs w:val="22"/>
        </w:rPr>
        <w:t>defensiva hasta que la situación mejora</w:t>
      </w:r>
      <w:r w:rsidRPr="00753B1F">
        <w:rPr>
          <w:rFonts w:ascii="Calibri" w:hAnsi="Calibri" w:cs="Calibri"/>
          <w:sz w:val="22"/>
          <w:szCs w:val="22"/>
        </w:rPr>
        <w:t>se</w:t>
      </w:r>
      <w:r>
        <w:rPr>
          <w:rFonts w:ascii="Calibri" w:hAnsi="Calibri" w:cs="Calibri"/>
          <w:sz w:val="22"/>
          <w:szCs w:val="22"/>
        </w:rPr>
        <w:t>;</w:t>
      </w:r>
    </w:p>
    <w:p w14:paraId="4F979A46" w14:textId="77777777" w:rsidR="000F5BFE" w:rsidRPr="0044671F" w:rsidRDefault="000F5BFE" w:rsidP="000F5BF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60644B8" w14:textId="77777777" w:rsidR="000F5BFE" w:rsidRDefault="000F5BFE" w:rsidP="000F5BF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  <w:r w:rsidRPr="000274B2">
        <w:rPr>
          <w:rFonts w:ascii="Calibri" w:hAnsi="Calibri" w:cs="Calibri"/>
          <w:i/>
          <w:iCs/>
          <w:sz w:val="22"/>
          <w:szCs w:val="22"/>
        </w:rPr>
        <w:t>«</w:t>
      </w:r>
      <w:r w:rsidRPr="0044671F">
        <w:rPr>
          <w:rFonts w:ascii="Calibri" w:hAnsi="Calibri" w:cs="Calibri"/>
          <w:i/>
          <w:iCs/>
          <w:sz w:val="22"/>
          <w:szCs w:val="22"/>
        </w:rPr>
        <w:t>conocidos de VE. mis propósitos sobre actuación que ha de desarrollar Comandancia</w:t>
      </w:r>
      <w:r w:rsidRPr="000274B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 xml:space="preserve">por </w:t>
      </w:r>
      <w:r w:rsidRPr="000274B2">
        <w:rPr>
          <w:rFonts w:ascii="Calibri" w:hAnsi="Calibri" w:cs="Calibri"/>
          <w:i/>
          <w:iCs/>
          <w:sz w:val="22"/>
          <w:szCs w:val="22"/>
        </w:rPr>
        <w:t>ahora y</w:t>
      </w:r>
      <w:r w:rsidRPr="0044671F">
        <w:rPr>
          <w:rFonts w:ascii="Calibri" w:hAnsi="Calibri" w:cs="Calibri"/>
          <w:i/>
          <w:iCs/>
          <w:sz w:val="22"/>
          <w:szCs w:val="22"/>
        </w:rPr>
        <w:t xml:space="preserve"> pareciendo mejor</w:t>
      </w:r>
      <w:r w:rsidRPr="000274B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telegrama de hoy fechado en Annual lo suficientemente</w:t>
      </w:r>
      <w:r w:rsidRPr="000274B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 xml:space="preserve">fuerte para hacer frente a cualquier situación local, le </w:t>
      </w:r>
      <w:r w:rsidRPr="000274B2">
        <w:rPr>
          <w:rFonts w:ascii="Calibri" w:hAnsi="Calibri" w:cs="Calibri"/>
          <w:i/>
          <w:iCs/>
          <w:sz w:val="22"/>
          <w:szCs w:val="22"/>
        </w:rPr>
        <w:t>agradeceré</w:t>
      </w:r>
      <w:r w:rsidRPr="0044671F">
        <w:rPr>
          <w:rFonts w:ascii="Calibri" w:hAnsi="Calibri" w:cs="Calibri"/>
          <w:i/>
          <w:iCs/>
          <w:sz w:val="22"/>
          <w:szCs w:val="22"/>
        </w:rPr>
        <w:t xml:space="preserve"> me diga si refuerzos</w:t>
      </w:r>
      <w:r w:rsidRPr="000274B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que estima necesarios que por su cuantía no podré enviar dentro de los recursos que poseo</w:t>
      </w:r>
      <w:r w:rsidRPr="000274B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los requiere para hacer frente a situación defensiva o de momento que alcance actuación ofensiva a que se refiere.</w:t>
      </w:r>
      <w:r w:rsidRPr="000274B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En el primer caso, dado su trascendencia estimo ser necesaria una presencia en esa</w:t>
      </w:r>
      <w:r w:rsidRPr="000274B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para actuar con VE. situación y ver la manera de resolverla sin imponer a la Nación</w:t>
      </w:r>
      <w:r w:rsidRPr="000274B2">
        <w:rPr>
          <w:rFonts w:ascii="Calibri" w:hAnsi="Calibri" w:cs="Calibri"/>
          <w:i/>
          <w:iCs/>
          <w:sz w:val="22"/>
          <w:szCs w:val="22"/>
        </w:rPr>
        <w:t xml:space="preserve"> </w:t>
      </w:r>
      <w:r w:rsidRPr="0044671F">
        <w:rPr>
          <w:rFonts w:ascii="Calibri" w:hAnsi="Calibri" w:cs="Calibri"/>
          <w:i/>
          <w:iCs/>
          <w:sz w:val="22"/>
          <w:szCs w:val="22"/>
        </w:rPr>
        <w:t>mayores beneficios</w:t>
      </w:r>
      <w:r w:rsidRPr="000274B2">
        <w:rPr>
          <w:rFonts w:ascii="Calibri" w:hAnsi="Calibri" w:cs="Calibri"/>
          <w:i/>
          <w:iCs/>
          <w:sz w:val="22"/>
          <w:szCs w:val="22"/>
        </w:rPr>
        <w:t>»</w:t>
      </w:r>
    </w:p>
    <w:p w14:paraId="5A9DF4E3" w14:textId="77777777" w:rsidR="000F5BFE" w:rsidRDefault="000F5BFE" w:rsidP="000F5BFE">
      <w:pPr>
        <w:spacing w:after="0"/>
        <w:jc w:val="both"/>
        <w:rPr>
          <w:rFonts w:ascii="Calibri" w:hAnsi="Calibri" w:cs="Calibri"/>
          <w:i/>
          <w:iCs/>
          <w:sz w:val="22"/>
          <w:szCs w:val="22"/>
        </w:rPr>
      </w:pPr>
    </w:p>
    <w:p w14:paraId="4FFD0CEE" w14:textId="1C4BFCE7" w:rsidR="000F5BFE" w:rsidRDefault="000F5BFE" w:rsidP="000F5BFE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</w:t>
      </w:r>
      <w:r w:rsidRPr="0044671F">
        <w:rPr>
          <w:rFonts w:ascii="Calibri" w:hAnsi="Calibri" w:cs="Calibri"/>
          <w:sz w:val="22"/>
          <w:szCs w:val="22"/>
        </w:rPr>
        <w:t xml:space="preserve">os telegramas </w:t>
      </w:r>
      <w:r>
        <w:rPr>
          <w:rFonts w:ascii="Calibri" w:hAnsi="Calibri" w:cs="Calibri"/>
          <w:sz w:val="22"/>
          <w:szCs w:val="22"/>
        </w:rPr>
        <w:t>que recibió</w:t>
      </w:r>
      <w:r w:rsidRPr="0044671F">
        <w:rPr>
          <w:rFonts w:ascii="Calibri" w:hAnsi="Calibri" w:cs="Calibri"/>
          <w:sz w:val="22"/>
          <w:szCs w:val="22"/>
        </w:rPr>
        <w:t xml:space="preserve"> el Alto Comisario</w:t>
      </w:r>
      <w:r>
        <w:rPr>
          <w:rFonts w:ascii="Calibri" w:hAnsi="Calibri" w:cs="Calibri"/>
          <w:sz w:val="22"/>
          <w:szCs w:val="22"/>
        </w:rPr>
        <w:t xml:space="preserve"> General Dámaso Berenguer</w:t>
      </w:r>
      <w:r w:rsidRPr="0044671F">
        <w:rPr>
          <w:rFonts w:ascii="Calibri" w:hAnsi="Calibri" w:cs="Calibri"/>
          <w:sz w:val="22"/>
          <w:szCs w:val="22"/>
        </w:rPr>
        <w:t xml:space="preserve"> el</w:t>
      </w:r>
      <w:r>
        <w:rPr>
          <w:rFonts w:ascii="Calibri" w:hAnsi="Calibri" w:cs="Calibri"/>
          <w:sz w:val="22"/>
          <w:szCs w:val="22"/>
        </w:rPr>
        <w:t xml:space="preserve"> </w:t>
      </w:r>
      <w:r w:rsidRPr="0044671F">
        <w:rPr>
          <w:rFonts w:ascii="Calibri" w:hAnsi="Calibri" w:cs="Calibri"/>
          <w:sz w:val="22"/>
          <w:szCs w:val="22"/>
        </w:rPr>
        <w:t>mismo día 21 de julio</w:t>
      </w:r>
      <w:r>
        <w:rPr>
          <w:rFonts w:ascii="Calibri" w:hAnsi="Calibri" w:cs="Calibri"/>
          <w:sz w:val="22"/>
          <w:szCs w:val="22"/>
        </w:rPr>
        <w:t xml:space="preserve"> de 1921</w:t>
      </w:r>
      <w:r w:rsidRPr="0044671F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por parte del General Fernández Silvestre, le hicieron </w:t>
      </w:r>
      <w:r w:rsidRPr="0044671F">
        <w:rPr>
          <w:rFonts w:ascii="Calibri" w:hAnsi="Calibri" w:cs="Calibri"/>
          <w:sz w:val="22"/>
          <w:szCs w:val="22"/>
        </w:rPr>
        <w:t>consider</w:t>
      </w:r>
      <w:r>
        <w:rPr>
          <w:rFonts w:ascii="Calibri" w:hAnsi="Calibri" w:cs="Calibri"/>
          <w:sz w:val="22"/>
          <w:szCs w:val="22"/>
        </w:rPr>
        <w:t>ar que la posición de Annual y</w:t>
      </w:r>
      <w:r w:rsidRPr="000274B2">
        <w:rPr>
          <w:rFonts w:ascii="Calibri" w:hAnsi="Calibri" w:cs="Calibri"/>
          <w:sz w:val="22"/>
          <w:szCs w:val="22"/>
        </w:rPr>
        <w:t xml:space="preserve"> </w:t>
      </w:r>
      <w:r w:rsidR="00753B1F">
        <w:rPr>
          <w:rFonts w:ascii="Calibri" w:hAnsi="Calibri" w:cs="Calibri"/>
          <w:sz w:val="22"/>
          <w:szCs w:val="22"/>
        </w:rPr>
        <w:t xml:space="preserve">de </w:t>
      </w:r>
      <w:r w:rsidRPr="000274B2">
        <w:rPr>
          <w:rFonts w:ascii="Calibri" w:hAnsi="Calibri" w:cs="Calibri"/>
          <w:sz w:val="22"/>
          <w:szCs w:val="22"/>
        </w:rPr>
        <w:t>la línea avanzada</w:t>
      </w:r>
      <w:r w:rsidRPr="0044671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estuvieron lo </w:t>
      </w:r>
      <w:r w:rsidRPr="0044671F">
        <w:rPr>
          <w:rFonts w:ascii="Calibri" w:hAnsi="Calibri" w:cs="Calibri"/>
          <w:sz w:val="22"/>
          <w:szCs w:val="22"/>
        </w:rPr>
        <w:t xml:space="preserve">suficientemente </w:t>
      </w:r>
      <w:r>
        <w:rPr>
          <w:rFonts w:ascii="Calibri" w:hAnsi="Calibri" w:cs="Calibri"/>
          <w:sz w:val="22"/>
          <w:szCs w:val="22"/>
        </w:rPr>
        <w:t xml:space="preserve">bien </w:t>
      </w:r>
      <w:r w:rsidRPr="0044671F">
        <w:rPr>
          <w:rFonts w:ascii="Calibri" w:hAnsi="Calibri" w:cs="Calibri"/>
          <w:sz w:val="22"/>
          <w:szCs w:val="22"/>
        </w:rPr>
        <w:t>atendida</w:t>
      </w:r>
      <w:r>
        <w:rPr>
          <w:rFonts w:ascii="Calibri" w:hAnsi="Calibri" w:cs="Calibri"/>
          <w:sz w:val="22"/>
          <w:szCs w:val="22"/>
        </w:rPr>
        <w:t xml:space="preserve">s, </w:t>
      </w:r>
      <w:r w:rsidRPr="000274B2">
        <w:rPr>
          <w:rFonts w:ascii="Calibri" w:hAnsi="Calibri" w:cs="Calibri"/>
          <w:sz w:val="22"/>
          <w:szCs w:val="22"/>
        </w:rPr>
        <w:t>como para hacer frente a cualquier agresión</w:t>
      </w:r>
      <w:r>
        <w:rPr>
          <w:rFonts w:ascii="Calibri" w:hAnsi="Calibri" w:cs="Calibri"/>
          <w:sz w:val="22"/>
          <w:szCs w:val="22"/>
        </w:rPr>
        <w:t xml:space="preserve"> por parte de las harkas rifeñas insurgentes</w:t>
      </w:r>
      <w:r w:rsidRPr="000274B2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La ambigüedad de los mensajes entre ambos Generales fue más que evidente, pues la situación que realmente se generó no se llegó a exponer o </w:t>
      </w:r>
      <w:r w:rsidRPr="000274B2">
        <w:rPr>
          <w:rFonts w:ascii="Calibri" w:hAnsi="Calibri" w:cs="Calibri"/>
          <w:sz w:val="22"/>
          <w:szCs w:val="22"/>
        </w:rPr>
        <w:t>no se explicó con la debida exactitud y urgencia</w:t>
      </w:r>
      <w:r>
        <w:rPr>
          <w:rFonts w:ascii="Calibri" w:hAnsi="Calibri" w:cs="Calibri"/>
          <w:sz w:val="22"/>
          <w:szCs w:val="22"/>
        </w:rPr>
        <w:t xml:space="preserve">. </w:t>
      </w:r>
    </w:p>
    <w:p w14:paraId="39E5DBE1" w14:textId="77777777" w:rsidR="000F5BFE" w:rsidRDefault="000F5BFE" w:rsidP="000F5BF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2312346" w14:textId="5EAFC46E" w:rsidR="000F5BFE" w:rsidRDefault="000F5BFE" w:rsidP="000F5BFE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0274B2">
        <w:rPr>
          <w:rFonts w:ascii="Calibri" w:hAnsi="Calibri" w:cs="Calibri"/>
          <w:sz w:val="22"/>
          <w:szCs w:val="22"/>
        </w:rPr>
        <w:t xml:space="preserve">El número de hombres con </w:t>
      </w:r>
      <w:r>
        <w:rPr>
          <w:rFonts w:ascii="Calibri" w:hAnsi="Calibri" w:cs="Calibri"/>
          <w:sz w:val="22"/>
          <w:szCs w:val="22"/>
        </w:rPr>
        <w:t xml:space="preserve">los que en esos momentos contaron las huestes de </w:t>
      </w:r>
      <w:r w:rsidRPr="000274B2">
        <w:rPr>
          <w:rFonts w:ascii="Calibri" w:hAnsi="Calibri" w:cs="Calibri"/>
          <w:sz w:val="22"/>
          <w:szCs w:val="22"/>
        </w:rPr>
        <w:t>Abd</w:t>
      </w:r>
      <w:r>
        <w:rPr>
          <w:rFonts w:ascii="Calibri" w:hAnsi="Calibri" w:cs="Calibri"/>
          <w:sz w:val="22"/>
          <w:szCs w:val="22"/>
        </w:rPr>
        <w:t>-E</w:t>
      </w:r>
      <w:r w:rsidRPr="000274B2">
        <w:rPr>
          <w:rFonts w:ascii="Calibri" w:hAnsi="Calibri" w:cs="Calibri"/>
          <w:sz w:val="22"/>
          <w:szCs w:val="22"/>
        </w:rPr>
        <w:t>l</w:t>
      </w:r>
      <w:r>
        <w:rPr>
          <w:rFonts w:ascii="Calibri" w:hAnsi="Calibri" w:cs="Calibri"/>
          <w:sz w:val="22"/>
          <w:szCs w:val="22"/>
        </w:rPr>
        <w:t>-</w:t>
      </w:r>
      <w:r w:rsidRPr="000274B2">
        <w:rPr>
          <w:rFonts w:ascii="Calibri" w:hAnsi="Calibri" w:cs="Calibri"/>
          <w:sz w:val="22"/>
          <w:szCs w:val="22"/>
        </w:rPr>
        <w:t>Krim</w:t>
      </w:r>
      <w:r>
        <w:rPr>
          <w:rFonts w:ascii="Calibri" w:hAnsi="Calibri" w:cs="Calibri"/>
          <w:sz w:val="22"/>
          <w:szCs w:val="22"/>
        </w:rPr>
        <w:t>, en</w:t>
      </w:r>
      <w:r w:rsidRPr="000274B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sus </w:t>
      </w:r>
      <w:r w:rsidRPr="000274B2">
        <w:rPr>
          <w:rFonts w:ascii="Calibri" w:hAnsi="Calibri" w:cs="Calibri"/>
          <w:sz w:val="22"/>
          <w:szCs w:val="22"/>
        </w:rPr>
        <w:t>ataque</w:t>
      </w:r>
      <w:r>
        <w:rPr>
          <w:rFonts w:ascii="Calibri" w:hAnsi="Calibri" w:cs="Calibri"/>
          <w:sz w:val="22"/>
          <w:szCs w:val="22"/>
        </w:rPr>
        <w:t>s</w:t>
      </w:r>
      <w:r w:rsidRPr="000274B2">
        <w:rPr>
          <w:rFonts w:ascii="Calibri" w:hAnsi="Calibri" w:cs="Calibri"/>
          <w:sz w:val="22"/>
          <w:szCs w:val="22"/>
        </w:rPr>
        <w:t xml:space="preserve"> sobre </w:t>
      </w:r>
      <w:r>
        <w:rPr>
          <w:rFonts w:ascii="Calibri" w:hAnsi="Calibri" w:cs="Calibri"/>
          <w:sz w:val="22"/>
          <w:szCs w:val="22"/>
        </w:rPr>
        <w:t>Igueriben</w:t>
      </w:r>
      <w:r w:rsidRPr="000274B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y</w:t>
      </w:r>
      <w:r w:rsidRPr="000274B2">
        <w:rPr>
          <w:rFonts w:ascii="Calibri" w:hAnsi="Calibri" w:cs="Calibri"/>
          <w:sz w:val="22"/>
          <w:szCs w:val="22"/>
        </w:rPr>
        <w:t xml:space="preserve"> Annual </w:t>
      </w:r>
      <w:r>
        <w:rPr>
          <w:rFonts w:ascii="Calibri" w:hAnsi="Calibri" w:cs="Calibri"/>
          <w:sz w:val="22"/>
          <w:szCs w:val="22"/>
        </w:rPr>
        <w:t>fue de alrededor de unos</w:t>
      </w:r>
      <w:r w:rsidRPr="000274B2">
        <w:rPr>
          <w:rFonts w:ascii="Calibri" w:hAnsi="Calibri" w:cs="Calibri"/>
          <w:sz w:val="22"/>
          <w:szCs w:val="22"/>
        </w:rPr>
        <w:t xml:space="preserve"> 3.500 har</w:t>
      </w:r>
      <w:r>
        <w:rPr>
          <w:rFonts w:ascii="Calibri" w:hAnsi="Calibri" w:cs="Calibri"/>
          <w:sz w:val="22"/>
          <w:szCs w:val="22"/>
        </w:rPr>
        <w:t>k</w:t>
      </w:r>
      <w:r w:rsidRPr="000274B2">
        <w:rPr>
          <w:rFonts w:ascii="Calibri" w:hAnsi="Calibri" w:cs="Calibri"/>
          <w:sz w:val="22"/>
          <w:szCs w:val="22"/>
        </w:rPr>
        <w:t>eños</w:t>
      </w:r>
      <w:r>
        <w:rPr>
          <w:rFonts w:ascii="Calibri" w:hAnsi="Calibri" w:cs="Calibri"/>
          <w:sz w:val="22"/>
          <w:szCs w:val="22"/>
        </w:rPr>
        <w:t xml:space="preserve">. El Alto Comisario General </w:t>
      </w:r>
      <w:r w:rsidR="00753B1F">
        <w:rPr>
          <w:rFonts w:ascii="Calibri" w:hAnsi="Calibri" w:cs="Calibri"/>
          <w:sz w:val="22"/>
          <w:szCs w:val="22"/>
        </w:rPr>
        <w:t xml:space="preserve">Dámaso </w:t>
      </w:r>
      <w:r w:rsidRPr="000274B2">
        <w:rPr>
          <w:rFonts w:ascii="Calibri" w:hAnsi="Calibri" w:cs="Calibri"/>
          <w:sz w:val="22"/>
          <w:szCs w:val="22"/>
        </w:rPr>
        <w:t xml:space="preserve">Berenguer no </w:t>
      </w:r>
      <w:r>
        <w:rPr>
          <w:rFonts w:ascii="Calibri" w:hAnsi="Calibri" w:cs="Calibri"/>
          <w:sz w:val="22"/>
          <w:szCs w:val="22"/>
        </w:rPr>
        <w:t xml:space="preserve">desconoció </w:t>
      </w:r>
      <w:r w:rsidRPr="000274B2">
        <w:rPr>
          <w:rFonts w:ascii="Calibri" w:hAnsi="Calibri" w:cs="Calibri"/>
          <w:sz w:val="22"/>
          <w:szCs w:val="22"/>
        </w:rPr>
        <w:t xml:space="preserve">que </w:t>
      </w:r>
      <w:r>
        <w:rPr>
          <w:rFonts w:ascii="Calibri" w:hAnsi="Calibri" w:cs="Calibri"/>
          <w:sz w:val="22"/>
          <w:szCs w:val="22"/>
        </w:rPr>
        <w:t>aquellas fuerzas fueron</w:t>
      </w:r>
      <w:r w:rsidRPr="000274B2">
        <w:rPr>
          <w:rFonts w:ascii="Calibri" w:hAnsi="Calibri" w:cs="Calibri"/>
          <w:sz w:val="22"/>
          <w:szCs w:val="22"/>
        </w:rPr>
        <w:t xml:space="preserve"> difícilmente superable</w:t>
      </w:r>
      <w:r>
        <w:rPr>
          <w:rFonts w:ascii="Calibri" w:hAnsi="Calibri" w:cs="Calibri"/>
          <w:sz w:val="22"/>
          <w:szCs w:val="22"/>
        </w:rPr>
        <w:t>s sobre</w:t>
      </w:r>
      <w:r w:rsidRPr="000274B2">
        <w:rPr>
          <w:rFonts w:ascii="Calibri" w:hAnsi="Calibri" w:cs="Calibri"/>
          <w:sz w:val="22"/>
          <w:szCs w:val="22"/>
        </w:rPr>
        <w:t xml:space="preserve"> el </w:t>
      </w:r>
      <w:r>
        <w:rPr>
          <w:rFonts w:ascii="Calibri" w:hAnsi="Calibri" w:cs="Calibri"/>
          <w:sz w:val="22"/>
          <w:szCs w:val="22"/>
        </w:rPr>
        <w:t xml:space="preserve">terreno del </w:t>
      </w:r>
      <w:r w:rsidRPr="000274B2">
        <w:rPr>
          <w:rFonts w:ascii="Calibri" w:hAnsi="Calibri" w:cs="Calibri"/>
          <w:sz w:val="22"/>
          <w:szCs w:val="22"/>
        </w:rPr>
        <w:t xml:space="preserve">enemigo. </w:t>
      </w:r>
      <w:r>
        <w:rPr>
          <w:rFonts w:ascii="Calibri" w:hAnsi="Calibri" w:cs="Calibri"/>
          <w:sz w:val="22"/>
          <w:szCs w:val="22"/>
        </w:rPr>
        <w:t xml:space="preserve">La posición de Annual </w:t>
      </w:r>
      <w:r w:rsidRPr="000274B2">
        <w:rPr>
          <w:rFonts w:ascii="Calibri" w:hAnsi="Calibri" w:cs="Calibri"/>
          <w:sz w:val="22"/>
          <w:szCs w:val="22"/>
        </w:rPr>
        <w:t>cont</w:t>
      </w:r>
      <w:r>
        <w:rPr>
          <w:rFonts w:ascii="Calibri" w:hAnsi="Calibri" w:cs="Calibri"/>
          <w:sz w:val="22"/>
          <w:szCs w:val="22"/>
        </w:rPr>
        <w:t>ó</w:t>
      </w:r>
      <w:r w:rsidRPr="000274B2">
        <w:rPr>
          <w:rFonts w:ascii="Calibri" w:hAnsi="Calibri" w:cs="Calibri"/>
          <w:sz w:val="22"/>
          <w:szCs w:val="22"/>
        </w:rPr>
        <w:t xml:space="preserve"> con efectivos que super</w:t>
      </w:r>
      <w:r>
        <w:rPr>
          <w:rFonts w:ascii="Calibri" w:hAnsi="Calibri" w:cs="Calibri"/>
          <w:sz w:val="22"/>
          <w:szCs w:val="22"/>
        </w:rPr>
        <w:t>aron</w:t>
      </w:r>
      <w:r w:rsidRPr="000274B2">
        <w:rPr>
          <w:rFonts w:ascii="Calibri" w:hAnsi="Calibri" w:cs="Calibri"/>
          <w:sz w:val="22"/>
          <w:szCs w:val="22"/>
        </w:rPr>
        <w:t xml:space="preserve"> tal cantidad, y que la doblaban</w:t>
      </w:r>
      <w:r>
        <w:rPr>
          <w:rFonts w:ascii="Calibri" w:hAnsi="Calibri" w:cs="Calibri"/>
          <w:sz w:val="22"/>
          <w:szCs w:val="22"/>
        </w:rPr>
        <w:t>.  E</w:t>
      </w:r>
      <w:r w:rsidRPr="000274B2">
        <w:rPr>
          <w:rFonts w:ascii="Calibri" w:hAnsi="Calibri" w:cs="Calibri"/>
          <w:sz w:val="22"/>
          <w:szCs w:val="22"/>
        </w:rPr>
        <w:t>n el frente avanzado</w:t>
      </w:r>
      <w:r>
        <w:rPr>
          <w:rFonts w:ascii="Calibri" w:hAnsi="Calibri" w:cs="Calibri"/>
          <w:sz w:val="22"/>
          <w:szCs w:val="22"/>
        </w:rPr>
        <w:t>, se atendieron</w:t>
      </w:r>
      <w:r w:rsidRPr="000274B2">
        <w:rPr>
          <w:rFonts w:ascii="Calibri" w:hAnsi="Calibri" w:cs="Calibri"/>
          <w:sz w:val="22"/>
          <w:szCs w:val="22"/>
        </w:rPr>
        <w:t xml:space="preserve"> los refuerzos de material y munic</w:t>
      </w:r>
      <w:r>
        <w:rPr>
          <w:rFonts w:ascii="Calibri" w:hAnsi="Calibri" w:cs="Calibri"/>
          <w:sz w:val="22"/>
          <w:szCs w:val="22"/>
        </w:rPr>
        <w:t>iones</w:t>
      </w:r>
      <w:r w:rsidRPr="000274B2">
        <w:rPr>
          <w:rFonts w:ascii="Calibri" w:hAnsi="Calibri" w:cs="Calibri"/>
          <w:sz w:val="22"/>
          <w:szCs w:val="22"/>
        </w:rPr>
        <w:t xml:space="preserve"> que</w:t>
      </w:r>
      <w:r>
        <w:rPr>
          <w:rFonts w:ascii="Calibri" w:hAnsi="Calibri" w:cs="Calibri"/>
          <w:sz w:val="22"/>
          <w:szCs w:val="22"/>
        </w:rPr>
        <w:t xml:space="preserve"> </w:t>
      </w:r>
      <w:r w:rsidRPr="000274B2">
        <w:rPr>
          <w:rFonts w:ascii="Calibri" w:hAnsi="Calibri" w:cs="Calibri"/>
          <w:sz w:val="22"/>
          <w:szCs w:val="22"/>
        </w:rPr>
        <w:t xml:space="preserve">con </w:t>
      </w:r>
      <w:r>
        <w:rPr>
          <w:rFonts w:ascii="Calibri" w:hAnsi="Calibri" w:cs="Calibri"/>
          <w:sz w:val="22"/>
          <w:szCs w:val="22"/>
        </w:rPr>
        <w:t>mayor</w:t>
      </w:r>
      <w:r w:rsidRPr="000274B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urgencia fueron solicitados. </w:t>
      </w:r>
      <w:r w:rsidR="00753B1F">
        <w:rPr>
          <w:rFonts w:ascii="Calibri" w:hAnsi="Calibri" w:cs="Calibri"/>
          <w:sz w:val="22"/>
          <w:szCs w:val="22"/>
        </w:rPr>
        <w:t xml:space="preserve">Los </w:t>
      </w:r>
      <w:r>
        <w:rPr>
          <w:rFonts w:ascii="Calibri" w:hAnsi="Calibri" w:cs="Calibri"/>
          <w:sz w:val="22"/>
          <w:szCs w:val="22"/>
        </w:rPr>
        <w:t>refuerzos</w:t>
      </w:r>
      <w:r w:rsidR="00753B1F">
        <w:rPr>
          <w:rFonts w:ascii="Calibri" w:hAnsi="Calibri" w:cs="Calibri"/>
          <w:sz w:val="22"/>
          <w:szCs w:val="22"/>
        </w:rPr>
        <w:t xml:space="preserve"> de tropas </w:t>
      </w:r>
      <w:r w:rsidRPr="000274B2">
        <w:rPr>
          <w:rFonts w:ascii="Calibri" w:hAnsi="Calibri" w:cs="Calibri"/>
          <w:sz w:val="22"/>
          <w:szCs w:val="22"/>
        </w:rPr>
        <w:t>difícilmente hubie</w:t>
      </w:r>
      <w:r>
        <w:rPr>
          <w:rFonts w:ascii="Calibri" w:hAnsi="Calibri" w:cs="Calibri"/>
          <w:sz w:val="22"/>
          <w:szCs w:val="22"/>
        </w:rPr>
        <w:t>sen</w:t>
      </w:r>
      <w:r w:rsidRPr="000274B2">
        <w:rPr>
          <w:rFonts w:ascii="Calibri" w:hAnsi="Calibri" w:cs="Calibri"/>
          <w:sz w:val="22"/>
          <w:szCs w:val="22"/>
        </w:rPr>
        <w:t xml:space="preserve"> podido </w:t>
      </w:r>
      <w:r>
        <w:rPr>
          <w:rFonts w:ascii="Calibri" w:hAnsi="Calibri" w:cs="Calibri"/>
          <w:sz w:val="22"/>
          <w:szCs w:val="22"/>
        </w:rPr>
        <w:t xml:space="preserve">haber </w:t>
      </w:r>
      <w:r w:rsidRPr="000274B2">
        <w:rPr>
          <w:rFonts w:ascii="Calibri" w:hAnsi="Calibri" w:cs="Calibri"/>
          <w:sz w:val="22"/>
          <w:szCs w:val="22"/>
        </w:rPr>
        <w:t>llegar a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0274B2">
        <w:rPr>
          <w:rFonts w:ascii="Calibri" w:hAnsi="Calibri" w:cs="Calibri"/>
          <w:sz w:val="22"/>
          <w:szCs w:val="22"/>
        </w:rPr>
        <w:t>Comandancia General de Melilla en la cantidad y en</w:t>
      </w:r>
      <w:r w:rsidR="00753B1F">
        <w:rPr>
          <w:rFonts w:ascii="Calibri" w:hAnsi="Calibri" w:cs="Calibri"/>
          <w:sz w:val="22"/>
          <w:szCs w:val="22"/>
        </w:rPr>
        <w:t xml:space="preserve"> el</w:t>
      </w:r>
      <w:r w:rsidRPr="000274B2">
        <w:rPr>
          <w:rFonts w:ascii="Calibri" w:hAnsi="Calibri" w:cs="Calibri"/>
          <w:sz w:val="22"/>
          <w:szCs w:val="22"/>
        </w:rPr>
        <w:t xml:space="preserve"> plazo</w:t>
      </w:r>
      <w:r>
        <w:rPr>
          <w:rFonts w:ascii="Calibri" w:hAnsi="Calibri" w:cs="Calibri"/>
          <w:sz w:val="22"/>
          <w:szCs w:val="22"/>
        </w:rPr>
        <w:t xml:space="preserve"> de tiempo</w:t>
      </w:r>
      <w:r w:rsidRPr="000274B2">
        <w:rPr>
          <w:rFonts w:ascii="Calibri" w:hAnsi="Calibri" w:cs="Calibri"/>
          <w:sz w:val="22"/>
          <w:szCs w:val="22"/>
        </w:rPr>
        <w:t xml:space="preserve"> tan breve</w:t>
      </w:r>
      <w:r>
        <w:rPr>
          <w:rFonts w:ascii="Calibri" w:hAnsi="Calibri" w:cs="Calibri"/>
          <w:sz w:val="22"/>
          <w:szCs w:val="22"/>
        </w:rPr>
        <w:t xml:space="preserve"> </w:t>
      </w:r>
      <w:r w:rsidRPr="000274B2">
        <w:rPr>
          <w:rFonts w:ascii="Calibri" w:hAnsi="Calibri" w:cs="Calibri"/>
          <w:sz w:val="22"/>
          <w:szCs w:val="22"/>
        </w:rPr>
        <w:t>como el</w:t>
      </w:r>
      <w:r>
        <w:rPr>
          <w:rFonts w:ascii="Calibri" w:hAnsi="Calibri" w:cs="Calibri"/>
          <w:sz w:val="22"/>
          <w:szCs w:val="22"/>
        </w:rPr>
        <w:t xml:space="preserve"> </w:t>
      </w:r>
      <w:r w:rsidRPr="000274B2"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cs="Calibri"/>
          <w:sz w:val="22"/>
          <w:szCs w:val="22"/>
        </w:rPr>
        <w:t xml:space="preserve"> solicitó de forma urgente</w:t>
      </w:r>
      <w:r w:rsidRPr="000274B2">
        <w:rPr>
          <w:rFonts w:ascii="Calibri" w:hAnsi="Calibri" w:cs="Calibri"/>
          <w:sz w:val="22"/>
          <w:szCs w:val="22"/>
        </w:rPr>
        <w:t xml:space="preserve"> el </w:t>
      </w:r>
      <w:r>
        <w:rPr>
          <w:rFonts w:ascii="Calibri" w:hAnsi="Calibri" w:cs="Calibri"/>
          <w:sz w:val="22"/>
          <w:szCs w:val="22"/>
        </w:rPr>
        <w:t>G</w:t>
      </w:r>
      <w:r w:rsidRPr="000274B2">
        <w:rPr>
          <w:rFonts w:ascii="Calibri" w:hAnsi="Calibri" w:cs="Calibri"/>
          <w:sz w:val="22"/>
          <w:szCs w:val="22"/>
        </w:rPr>
        <w:t xml:space="preserve">eneral </w:t>
      </w:r>
      <w:r>
        <w:rPr>
          <w:rFonts w:ascii="Calibri" w:hAnsi="Calibri" w:cs="Calibri"/>
          <w:sz w:val="22"/>
          <w:szCs w:val="22"/>
        </w:rPr>
        <w:t xml:space="preserve">Fernández </w:t>
      </w:r>
      <w:r w:rsidRPr="000274B2">
        <w:rPr>
          <w:rFonts w:ascii="Calibri" w:hAnsi="Calibri" w:cs="Calibri"/>
          <w:sz w:val="22"/>
          <w:szCs w:val="22"/>
        </w:rPr>
        <w:t>Silvestre.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72231AC7" w14:textId="77777777" w:rsidR="000F5BFE" w:rsidRDefault="000F5BFE" w:rsidP="000F5BFE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5539C4A" w14:textId="1BDA2916" w:rsidR="00940169" w:rsidRPr="00FB00C0" w:rsidRDefault="000F5BFE" w:rsidP="00FB00C0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Tomando como referencia los </w:t>
      </w:r>
      <w:r w:rsidRPr="000274B2">
        <w:rPr>
          <w:rFonts w:ascii="Calibri" w:hAnsi="Calibri" w:cs="Calibri"/>
          <w:sz w:val="22"/>
          <w:szCs w:val="22"/>
        </w:rPr>
        <w:t>telegramas más</w:t>
      </w:r>
      <w:r>
        <w:rPr>
          <w:rFonts w:ascii="Calibri" w:hAnsi="Calibri" w:cs="Calibri"/>
          <w:sz w:val="22"/>
          <w:szCs w:val="22"/>
        </w:rPr>
        <w:t xml:space="preserve"> </w:t>
      </w:r>
      <w:r w:rsidRPr="000274B2">
        <w:rPr>
          <w:rFonts w:ascii="Calibri" w:hAnsi="Calibri" w:cs="Calibri"/>
          <w:sz w:val="22"/>
          <w:szCs w:val="22"/>
        </w:rPr>
        <w:t xml:space="preserve">inmediatos al desastre, </w:t>
      </w:r>
      <w:r>
        <w:rPr>
          <w:rFonts w:ascii="Calibri" w:hAnsi="Calibri" w:cs="Calibri"/>
          <w:sz w:val="22"/>
          <w:szCs w:val="22"/>
        </w:rPr>
        <w:t>El General Fernández Silvestre expuso</w:t>
      </w:r>
      <w:r w:rsidRPr="000274B2">
        <w:rPr>
          <w:rFonts w:ascii="Calibri" w:hAnsi="Calibri" w:cs="Calibri"/>
          <w:sz w:val="22"/>
          <w:szCs w:val="22"/>
        </w:rPr>
        <w:t xml:space="preserve"> </w:t>
      </w:r>
      <w:r w:rsidR="00753B1F">
        <w:rPr>
          <w:rFonts w:ascii="Calibri" w:hAnsi="Calibri" w:cs="Calibri"/>
          <w:sz w:val="22"/>
          <w:szCs w:val="22"/>
        </w:rPr>
        <w:t>detalles</w:t>
      </w:r>
      <w:r w:rsidRPr="000274B2">
        <w:rPr>
          <w:rFonts w:ascii="Calibri" w:hAnsi="Calibri" w:cs="Calibri"/>
          <w:sz w:val="22"/>
          <w:szCs w:val="22"/>
        </w:rPr>
        <w:t xml:space="preserve"> de no haber percibido con claridad</w:t>
      </w:r>
      <w:r>
        <w:rPr>
          <w:rFonts w:ascii="Calibri" w:hAnsi="Calibri" w:cs="Calibri"/>
          <w:sz w:val="22"/>
          <w:szCs w:val="22"/>
        </w:rPr>
        <w:t xml:space="preserve"> </w:t>
      </w:r>
      <w:r w:rsidRPr="000274B2">
        <w:rPr>
          <w:rFonts w:ascii="Calibri" w:hAnsi="Calibri" w:cs="Calibri"/>
          <w:sz w:val="22"/>
          <w:szCs w:val="22"/>
        </w:rPr>
        <w:t>la situación gravísima</w:t>
      </w:r>
      <w:r>
        <w:rPr>
          <w:rFonts w:ascii="Calibri" w:hAnsi="Calibri" w:cs="Calibri"/>
          <w:sz w:val="22"/>
          <w:szCs w:val="22"/>
        </w:rPr>
        <w:t xml:space="preserve"> </w:t>
      </w:r>
      <w:r w:rsidRPr="000274B2"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cs="Calibri"/>
          <w:sz w:val="22"/>
          <w:szCs w:val="22"/>
        </w:rPr>
        <w:t xml:space="preserve"> se generó y esto se explica en parte por</w:t>
      </w:r>
      <w:r w:rsidR="00FB00C0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la falta de información e inteligencia que siempre existió sobre el territorio, dando a entender que el Mando n</w:t>
      </w:r>
      <w:r w:rsidR="00753B1F">
        <w:rPr>
          <w:rFonts w:ascii="Calibri" w:hAnsi="Calibri" w:cs="Calibri"/>
          <w:sz w:val="22"/>
          <w:szCs w:val="22"/>
        </w:rPr>
        <w:t>unca llegó a</w:t>
      </w:r>
      <w:r>
        <w:rPr>
          <w:rFonts w:ascii="Calibri" w:hAnsi="Calibri" w:cs="Calibri"/>
          <w:sz w:val="22"/>
          <w:szCs w:val="22"/>
        </w:rPr>
        <w:t xml:space="preserve"> ten</w:t>
      </w:r>
      <w:r w:rsidR="00753B1F">
        <w:rPr>
          <w:rFonts w:ascii="Calibri" w:hAnsi="Calibri" w:cs="Calibri"/>
          <w:sz w:val="22"/>
          <w:szCs w:val="22"/>
        </w:rPr>
        <w:t>er</w:t>
      </w:r>
      <w:r>
        <w:rPr>
          <w:rFonts w:ascii="Calibri" w:hAnsi="Calibri" w:cs="Calibri"/>
          <w:sz w:val="22"/>
          <w:szCs w:val="22"/>
        </w:rPr>
        <w:t xml:space="preserve"> una percepción adecuada de la situación real a la que se enfrentaron</w:t>
      </w:r>
      <w:r w:rsidRPr="000274B2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</w:t>
      </w:r>
      <w:r w:rsidR="00FB00C0">
        <w:rPr>
          <w:rFonts w:ascii="Calibri" w:hAnsi="Calibri" w:cs="Calibri"/>
          <w:sz w:val="22"/>
          <w:szCs w:val="22"/>
        </w:rPr>
        <w:t>El Mando de la Comandancia General de Melilla nunca tuvo información real sobre a quién se estuvo enfrentando.</w:t>
      </w:r>
    </w:p>
    <w:sectPr w:rsidR="00940169" w:rsidRPr="00FB00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BFE"/>
    <w:rsid w:val="000F5BFE"/>
    <w:rsid w:val="001313B6"/>
    <w:rsid w:val="0015302E"/>
    <w:rsid w:val="00336E95"/>
    <w:rsid w:val="0041759A"/>
    <w:rsid w:val="00753B1F"/>
    <w:rsid w:val="00766988"/>
    <w:rsid w:val="00940169"/>
    <w:rsid w:val="00D40F91"/>
    <w:rsid w:val="00FB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CF625"/>
  <w15:chartTrackingRefBased/>
  <w15:docId w15:val="{3F6A3021-6DAF-4E39-BB3C-E87CAA31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BFE"/>
  </w:style>
  <w:style w:type="paragraph" w:styleId="Ttulo1">
    <w:name w:val="heading 1"/>
    <w:basedOn w:val="Normal"/>
    <w:next w:val="Normal"/>
    <w:link w:val="Ttulo1Car"/>
    <w:uiPriority w:val="9"/>
    <w:qFormat/>
    <w:rsid w:val="000F5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F5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F5B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F5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F5B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F5B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F5B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F5B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F5B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5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F5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F5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F5BF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F5BF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F5BF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F5BF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F5BF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F5BF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F5B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F5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F5B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F5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F5B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F5BF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F5BF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F5BF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F5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F5BF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F5B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1021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4</cp:revision>
  <dcterms:created xsi:type="dcterms:W3CDTF">2025-12-22T18:48:00Z</dcterms:created>
  <dcterms:modified xsi:type="dcterms:W3CDTF">2025-12-22T19:39:00Z</dcterms:modified>
</cp:coreProperties>
</file>